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91C17" w14:textId="30725AC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bCs/>
          <w:kern w:val="1"/>
          <w:sz w:val="20"/>
          <w:szCs w:val="20"/>
          <w:lang w:eastAsia="ar-SA"/>
        </w:rPr>
      </w:pP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 xml:space="preserve">Bystrzejowice Drugie, </w:t>
      </w:r>
      <w:r w:rsidR="00EB1871"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16.04.</w:t>
      </w: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2021 r.</w:t>
      </w:r>
    </w:p>
    <w:p w14:paraId="73772E23" w14:textId="38E03BEB" w:rsidR="00E82D89" w:rsidRPr="00EB1871" w:rsidRDefault="00E82D89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EB1871">
        <w:rPr>
          <w:rFonts w:eastAsia="Times New Roman" w:cs="Times New Roman"/>
          <w:sz w:val="20"/>
          <w:szCs w:val="20"/>
          <w:lang w:eastAsia="pl-PL"/>
        </w:rPr>
        <w:t>Znak sprawy: SPAWiR</w:t>
      </w:r>
      <w:r w:rsidR="002E797A" w:rsidRPr="00EB1871">
        <w:rPr>
          <w:rFonts w:eastAsia="Times New Roman" w:cs="Times New Roman"/>
          <w:sz w:val="20"/>
          <w:szCs w:val="20"/>
          <w:lang w:eastAsia="pl-PL"/>
        </w:rPr>
        <w:t>_DG/ZO_1</w:t>
      </w:r>
      <w:r w:rsidRPr="00EB1871">
        <w:rPr>
          <w:rFonts w:eastAsia="Times New Roman" w:cs="Times New Roman"/>
          <w:sz w:val="20"/>
          <w:szCs w:val="20"/>
          <w:lang w:eastAsia="pl-PL"/>
        </w:rPr>
        <w:t>/2021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   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</w:t>
      </w:r>
    </w:p>
    <w:p w14:paraId="7B5FEF22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FFF7B4F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A72DE6D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5B651408" w14:textId="01656E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ZAPYTANIE OFERTOWE </w:t>
      </w:r>
      <w:r w:rsidR="00B86FBD">
        <w:rPr>
          <w:rFonts w:ascii="Times New Roman" w:hAnsi="Times New Roman" w:cs="Times New Roman"/>
          <w:b/>
          <w:bCs/>
        </w:rPr>
        <w:t>(ZO)</w:t>
      </w:r>
    </w:p>
    <w:p w14:paraId="7EC926ED" w14:textId="2E53AEC9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na wykonanie zadania pn. </w:t>
      </w:r>
    </w:p>
    <w:p w14:paraId="05E73B27" w14:textId="1B8F7D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„Punkt aktywnego wypoczynku i rekreacji w miejscowości </w:t>
      </w:r>
      <w:r w:rsidR="00AD0188" w:rsidRPr="00EB1871">
        <w:rPr>
          <w:rFonts w:ascii="Times New Roman" w:hAnsi="Times New Roman" w:cs="Times New Roman"/>
          <w:b/>
          <w:bCs/>
        </w:rPr>
        <w:t xml:space="preserve">Kolonia </w:t>
      </w:r>
      <w:r w:rsidRPr="00EB1871">
        <w:rPr>
          <w:rFonts w:ascii="Times New Roman" w:hAnsi="Times New Roman" w:cs="Times New Roman"/>
          <w:b/>
          <w:bCs/>
        </w:rPr>
        <w:t>Jacków, gm. Mełgiew”</w:t>
      </w:r>
    </w:p>
    <w:p w14:paraId="554F66AF" w14:textId="12D4EDC2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62233066" w14:textId="77777777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284FD43D" w14:textId="042F1037" w:rsidR="005221A6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Stowarzyszenie Lokalna Grupa Działania „Dolina Giełczwi” </w:t>
      </w:r>
      <w:r w:rsidR="003D2A89" w:rsidRPr="00EB1871">
        <w:rPr>
          <w:rFonts w:eastAsia="Calibri" w:cs="Times New Roman"/>
          <w:bCs/>
          <w:kern w:val="1"/>
          <w:sz w:val="22"/>
          <w:lang w:eastAsia="ar-SA"/>
        </w:rPr>
        <w:t xml:space="preserve">zaprasza do złożenia oferty 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>na budowę</w:t>
      </w:r>
      <w:bookmarkStart w:id="0" w:name="_Hlk510687000"/>
      <w:bookmarkStart w:id="1" w:name="_Hlk510678567"/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małej infrastruktury rekreacyjnej w </w:t>
      </w:r>
      <w:r w:rsidR="00244EB4" w:rsidRPr="00EB1871">
        <w:rPr>
          <w:rFonts w:eastAsia="Calibri" w:cs="Times New Roman"/>
          <w:bCs/>
          <w:kern w:val="1"/>
          <w:sz w:val="22"/>
          <w:lang w:eastAsia="ar-SA"/>
        </w:rPr>
        <w:t>miejscowości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Kolonia</w:t>
      </w:r>
      <w:r w:rsidR="00AD0188">
        <w:rPr>
          <w:rFonts w:eastAsia="Calibri" w:cs="Times New Roman"/>
          <w:bCs/>
          <w:kern w:val="1"/>
          <w:sz w:val="22"/>
          <w:lang w:eastAsia="ar-SA"/>
        </w:rPr>
        <w:t xml:space="preserve"> Jacków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. </w:t>
      </w:r>
      <w:bookmarkEnd w:id="0"/>
      <w:bookmarkEnd w:id="1"/>
      <w:r w:rsidR="0065560A" w:rsidRPr="00EB1871">
        <w:rPr>
          <w:rFonts w:eastAsia="Calibri" w:cs="Times New Roman"/>
          <w:kern w:val="1"/>
          <w:sz w:val="22"/>
          <w:lang w:eastAsia="ar-SA"/>
        </w:rPr>
        <w:t>Zadanie</w:t>
      </w:r>
      <w:r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65560A" w:rsidRPr="00EB1871">
        <w:rPr>
          <w:rFonts w:eastAsia="Calibri" w:cs="Times New Roman"/>
          <w:kern w:val="1"/>
          <w:sz w:val="22"/>
          <w:lang w:eastAsia="ar-SA"/>
        </w:rPr>
        <w:t xml:space="preserve">jest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realizowane w ramach projektu współpracy: „</w:t>
      </w:r>
      <w:r w:rsidR="0065560A" w:rsidRPr="00EB1871">
        <w:rPr>
          <w:rFonts w:eastAsia="Calibri" w:cs="Times New Roman"/>
          <w:b/>
          <w:bCs/>
          <w:i/>
          <w:iCs/>
          <w:kern w:val="1"/>
          <w:sz w:val="22"/>
          <w:lang w:eastAsia="ar-SA"/>
        </w:rPr>
        <w:t>Sieć Punktów Aktywnego Wypoczynku i Rekreacji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”</w:t>
      </w:r>
      <w:r w:rsidR="00B61C5C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współfinansowanego z PROW 2014-2020 realizowanego w ramach poddziałania:</w:t>
      </w:r>
      <w:r w:rsidR="00E8291D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19.3 „</w:t>
      </w:r>
      <w:r w:rsidR="008767BC" w:rsidRPr="00EB1871">
        <w:rPr>
          <w:rFonts w:eastAsia="Calibri" w:cs="Times New Roman"/>
          <w:i/>
          <w:iCs/>
          <w:kern w:val="1"/>
          <w:sz w:val="22"/>
          <w:lang w:eastAsia="ar-SA"/>
        </w:rPr>
        <w:t>Przygotowanie i realizacja działań w zakresie współpracy z Lokalną Grupą Działania</w:t>
      </w:r>
      <w:r w:rsidR="008767BC" w:rsidRPr="00EB1871">
        <w:rPr>
          <w:rFonts w:eastAsia="Calibri" w:cs="Times New Roman"/>
          <w:kern w:val="1"/>
          <w:sz w:val="22"/>
          <w:lang w:eastAsia="ar-SA"/>
        </w:rPr>
        <w:t>”.</w:t>
      </w:r>
    </w:p>
    <w:p w14:paraId="3408E77D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</w:p>
    <w:p w14:paraId="0D3E3BB6" w14:textId="77777777" w:rsidR="00E8291D" w:rsidRPr="00EB1871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17"/>
          <w:sz w:val="22"/>
          <w:lang w:eastAsia="pl-PL"/>
        </w:rPr>
      </w:pPr>
    </w:p>
    <w:p w14:paraId="2785606D" w14:textId="58D936E8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Nazwa i adres Zamawiającego</w:t>
      </w:r>
    </w:p>
    <w:p w14:paraId="42D10EFD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6938CE22" w14:textId="77777777" w:rsidR="005221A6" w:rsidRPr="00EB1871" w:rsidRDefault="005221A6" w:rsidP="00EB187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/>
          <w:kern w:val="1"/>
          <w:sz w:val="22"/>
          <w:lang w:eastAsia="ar-SA"/>
        </w:rPr>
      </w:pPr>
      <w:r w:rsidRPr="00EB1871">
        <w:rPr>
          <w:rFonts w:eastAsia="Times New Roman" w:cs="Times New Roman"/>
          <w:b/>
          <w:kern w:val="1"/>
          <w:sz w:val="22"/>
          <w:lang w:eastAsia="ar-SA"/>
        </w:rPr>
        <w:t>Stowarzyszenie Lokalna Grupa Działania „</w:t>
      </w:r>
      <w:r w:rsidR="00E8291D" w:rsidRPr="00EB1871">
        <w:rPr>
          <w:rFonts w:eastAsia="Times New Roman" w:cs="Times New Roman"/>
          <w:b/>
          <w:kern w:val="1"/>
          <w:sz w:val="22"/>
          <w:lang w:eastAsia="ar-SA"/>
        </w:rPr>
        <w:t>Dolina Giełczwi</w:t>
      </w:r>
      <w:r w:rsidRPr="00EB1871">
        <w:rPr>
          <w:rFonts w:eastAsia="Times New Roman" w:cs="Times New Roman"/>
          <w:b/>
          <w:kern w:val="1"/>
          <w:sz w:val="22"/>
          <w:lang w:eastAsia="ar-SA"/>
        </w:rPr>
        <w:t>”</w:t>
      </w:r>
    </w:p>
    <w:p w14:paraId="4348E078" w14:textId="00A03BA8" w:rsidR="005221A6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kern w:val="1"/>
          <w:sz w:val="22"/>
          <w:lang w:eastAsia="ar-SA"/>
        </w:rPr>
      </w:pPr>
      <w:r w:rsidRPr="00EB1871">
        <w:rPr>
          <w:rFonts w:eastAsia="Times New Roman" w:cs="Times New Roman"/>
          <w:bCs/>
          <w:kern w:val="1"/>
          <w:sz w:val="22"/>
          <w:lang w:eastAsia="ar-SA"/>
        </w:rPr>
        <w:t>Bystrzejowice Drugie 15</w:t>
      </w:r>
      <w:r w:rsidR="005221A6" w:rsidRPr="00EB1871">
        <w:rPr>
          <w:rFonts w:eastAsia="Times New Roman" w:cs="Times New Roman"/>
          <w:bCs/>
          <w:kern w:val="1"/>
          <w:sz w:val="22"/>
          <w:lang w:eastAsia="ar-SA"/>
        </w:rPr>
        <w:t>; 21-</w:t>
      </w:r>
      <w:r w:rsidR="00E8291D" w:rsidRPr="00EB1871">
        <w:rPr>
          <w:rFonts w:eastAsia="Times New Roman" w:cs="Times New Roman"/>
          <w:bCs/>
          <w:kern w:val="1"/>
          <w:sz w:val="22"/>
          <w:lang w:eastAsia="ar-SA"/>
        </w:rPr>
        <w:t>050 Piaski</w:t>
      </w:r>
    </w:p>
    <w:p w14:paraId="5DD82792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 xml:space="preserve">NIP: 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7123140512</w:t>
      </w:r>
    </w:p>
    <w:p w14:paraId="4872ECE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>REGON: 060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396557</w:t>
      </w:r>
    </w:p>
    <w:p w14:paraId="7BF7EE40" w14:textId="1E1D4C70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Telefon: (81) </w:t>
      </w:r>
      <w:r w:rsidR="00E8291D" w:rsidRPr="00EB1871">
        <w:rPr>
          <w:rFonts w:eastAsia="Times New Roman" w:cs="Times New Roman"/>
          <w:kern w:val="1"/>
          <w:sz w:val="22"/>
          <w:lang w:eastAsia="ar-SA"/>
        </w:rPr>
        <w:t>52 53 012</w:t>
      </w:r>
      <w:r w:rsidRPr="00EB1871">
        <w:rPr>
          <w:rFonts w:eastAsia="Times New Roman" w:cs="Times New Roman"/>
          <w:kern w:val="1"/>
          <w:sz w:val="22"/>
          <w:lang w:eastAsia="ar-SA"/>
        </w:rPr>
        <w:t>;</w:t>
      </w:r>
    </w:p>
    <w:p w14:paraId="717C0941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e-mail: </w:t>
      </w:r>
      <w:hyperlink r:id="rId8" w:history="1">
        <w:r w:rsidR="00E8291D" w:rsidRPr="00EB1871">
          <w:rPr>
            <w:rStyle w:val="Hipercze"/>
            <w:rFonts w:eastAsia="Times New Roman" w:cs="Times New Roman"/>
            <w:kern w:val="1"/>
            <w:sz w:val="22"/>
            <w:lang w:eastAsia="ar-SA"/>
          </w:rPr>
          <w:t>biuro@dolinagielczwi.org</w:t>
        </w:r>
      </w:hyperlink>
    </w:p>
    <w:p w14:paraId="3E7BF421" w14:textId="715E577F" w:rsidR="00E8291D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4B4FA4FD" w14:textId="77777777" w:rsidR="00EB1871" w:rsidRPr="00EB1871" w:rsidRDefault="00EB1871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34517705" w14:textId="5C2E4B40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Informacje ogólne</w:t>
      </w:r>
    </w:p>
    <w:p w14:paraId="109EA2D4" w14:textId="77777777" w:rsidR="008070C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W niniejszym postępowaniu nie mają zastosowania przepisy ustawy z dnia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11 września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r. - Prawo zamówień publicznych (Dz. U. z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2019 r. poz.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).</w:t>
      </w:r>
      <w:r w:rsidR="00C43F17"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344A2D75" w14:textId="77777777" w:rsidR="00E2199A" w:rsidRPr="00EB1871" w:rsidRDefault="00C43F17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Postępowanie prowadzone jest w oparciu o zasady </w:t>
      </w:r>
      <w:r w:rsidR="008070CA" w:rsidRPr="00EB1871">
        <w:rPr>
          <w:rFonts w:ascii="Times New Roman" w:hAnsi="Times New Roman" w:cs="Times New Roman"/>
        </w:rPr>
        <w:t xml:space="preserve">równego traktowania, uczciwej konkurencji i przejrzystości oraz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racjonalnego ponoszenia kosztów kwalifikowalnych na realizację </w:t>
      </w:r>
      <w:r w:rsidR="00841C96" w:rsidRPr="00EB1871">
        <w:rPr>
          <w:rFonts w:ascii="Times New Roman" w:eastAsia="SimSun" w:hAnsi="Times New Roman" w:cs="Times New Roman"/>
          <w:kern w:val="3"/>
          <w:lang w:bidi="hi-IN"/>
        </w:rPr>
        <w:t xml:space="preserve">projektu współpracy w ramach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poddziałania 19.3 zgodnie z Rozporządzeniem Ministra Rolnictwa i Rozwoju Wsi z dnia 19 października 2015 r. w sprawie szczegółowych warunków i trybu przyznawania pomocy finansowej w ramach poddziałania "</w:t>
      </w:r>
      <w:r w:rsidRPr="00EB1871">
        <w:rPr>
          <w:rFonts w:ascii="Times New Roman" w:eastAsia="SimSun" w:hAnsi="Times New Roman" w:cs="Times New Roman"/>
          <w:i/>
          <w:iCs/>
          <w:kern w:val="3"/>
          <w:lang w:bidi="hi-IN"/>
        </w:rPr>
        <w:t>Przygotowanie i realizacja działań w zakresie współpracy z lokalną grupą działania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" objętego Programem Rozwoju Obszarów Wiejskich na lata 2014-2020.</w:t>
      </w:r>
    </w:p>
    <w:p w14:paraId="427363FE" w14:textId="03DA23D4" w:rsidR="00E2199A" w:rsidRPr="00EB1871" w:rsidRDefault="00E2199A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hAnsi="Times New Roman" w:cs="Times New Roman"/>
        </w:rPr>
        <w:t xml:space="preserve">Zamawiający zastrzega sobie prawo do zmiany treści niniejszego zapytania do dnia upływu terminu składania ofert. Jeżeli zmiany będą mogły mieć wpływ na treść składanych w postępowaniu ofert, Zamawiający przedłuży termin ich składania. Dokonane w zapytaniu zmiany niezwłocznie zostaną przekazane wszystkim podmiotom, do których zostało wystosowane zapytanie ofertowe i </w:t>
      </w:r>
      <w:r w:rsidR="00EB1871" w:rsidRPr="00EB1871">
        <w:rPr>
          <w:rFonts w:ascii="Times New Roman" w:hAnsi="Times New Roman" w:cs="Times New Roman"/>
        </w:rPr>
        <w:t>będą</w:t>
      </w:r>
      <w:r w:rsidRPr="00EB1871">
        <w:rPr>
          <w:rFonts w:ascii="Times New Roman" w:hAnsi="Times New Roman" w:cs="Times New Roman"/>
        </w:rPr>
        <w:t xml:space="preserve"> one wiążące. O dokonanych zmianach informuje się także na stronie internetowej</w:t>
      </w:r>
      <w:r w:rsidR="00B86FBD">
        <w:rPr>
          <w:rFonts w:ascii="Times New Roman" w:hAnsi="Times New Roman" w:cs="Times New Roman"/>
        </w:rPr>
        <w:t xml:space="preserve"> Zamawiającego</w:t>
      </w:r>
      <w:r w:rsidRPr="00EB1871">
        <w:rPr>
          <w:rFonts w:ascii="Times New Roman" w:hAnsi="Times New Roman" w:cs="Times New Roman"/>
        </w:rPr>
        <w:t xml:space="preserve">. </w:t>
      </w:r>
    </w:p>
    <w:p w14:paraId="1CC0423A" w14:textId="37C2E7CE" w:rsidR="00CE39EC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>Zamawiający nie dopuszcza możliwości składania ofert częściowych</w:t>
      </w:r>
      <w:r w:rsidR="00094E68" w:rsidRPr="00EB1871">
        <w:rPr>
          <w:rFonts w:ascii="Times New Roman" w:eastAsia="SimSun" w:hAnsi="Times New Roman" w:cs="Times New Roman"/>
          <w:kern w:val="3"/>
          <w:lang w:bidi="hi-IN"/>
        </w:rPr>
        <w:t xml:space="preserve"> czy wariantowych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. </w:t>
      </w:r>
    </w:p>
    <w:p w14:paraId="57A72A3E" w14:textId="7AC4A3F3" w:rsidR="00E2199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Zamawiający zastrzega sobie możliwość zakończenia</w:t>
      </w:r>
      <w:r w:rsidR="00010F86" w:rsidRPr="00EB1871">
        <w:rPr>
          <w:rFonts w:ascii="Times New Roman" w:eastAsia="Times New Roman" w:hAnsi="Times New Roman" w:cs="Times New Roman"/>
        </w:rPr>
        <w:t xml:space="preserve"> </w:t>
      </w:r>
      <w:r w:rsidRPr="00EB1871">
        <w:rPr>
          <w:rFonts w:ascii="Times New Roman" w:eastAsia="Times New Roman" w:hAnsi="Times New Roman" w:cs="Times New Roman"/>
        </w:rPr>
        <w:t xml:space="preserve">postępowania </w:t>
      </w:r>
      <w:r w:rsidR="00E2199A" w:rsidRPr="00EB1871">
        <w:rPr>
          <w:rFonts w:ascii="Times New Roman" w:hAnsi="Times New Roman" w:cs="Times New Roman"/>
        </w:rPr>
        <w:t xml:space="preserve">bez podania uzasadnienia, a także do pozostawienia postępowania bez wyboru oferty.  </w:t>
      </w:r>
    </w:p>
    <w:p w14:paraId="08EC9B56" w14:textId="77777777" w:rsidR="00EB1871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Od niniejszego postępowania nie przysługują środki odwoławcze.</w:t>
      </w:r>
    </w:p>
    <w:p w14:paraId="59A8F5A0" w14:textId="4B9E2877" w:rsidR="00EB1871" w:rsidRPr="00EB1871" w:rsidRDefault="00EB1871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Zapytanie ofertowe zostało opublikowane na stronie </w:t>
      </w:r>
      <w:hyperlink r:id="rId9" w:history="1">
        <w:r w:rsidRPr="00EB1871">
          <w:rPr>
            <w:rStyle w:val="Hipercze"/>
            <w:rFonts w:ascii="Times New Roman" w:eastAsia="SimSun" w:hAnsi="Times New Roman" w:cs="Times New Roman"/>
            <w:kern w:val="3"/>
            <w:lang w:bidi="hi-IN"/>
          </w:rPr>
          <w:t>www.dolinagielczwi.org</w:t>
        </w:r>
      </w:hyperlink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100DF774" w14:textId="551EC565" w:rsidR="005221A6" w:rsidRPr="00EB1871" w:rsidRDefault="005221A6" w:rsidP="00EB1871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bidi="hi-IN"/>
        </w:rPr>
      </w:pPr>
    </w:p>
    <w:p w14:paraId="02DACF1F" w14:textId="77777777" w:rsidR="00E8291D" w:rsidRPr="00EB1871" w:rsidRDefault="00E8291D" w:rsidP="00EB187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eastAsiaTheme="majorEastAsia" w:cs="Times New Roman"/>
          <w:b/>
          <w:sz w:val="22"/>
          <w:lang w:eastAsia="pl-PL"/>
        </w:rPr>
      </w:pPr>
    </w:p>
    <w:p w14:paraId="1F4891A9" w14:textId="7BC0E70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przedmiotu zamówienia</w:t>
      </w:r>
    </w:p>
    <w:p w14:paraId="162CDC21" w14:textId="77777777" w:rsidR="001D370A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14:paraId="5DB2B293" w14:textId="1487450F" w:rsidR="005221A6" w:rsidRPr="00EB1871" w:rsidRDefault="008106D5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Realizacja </w:t>
      </w:r>
      <w:r w:rsidR="001D370A" w:rsidRPr="00EB1871">
        <w:rPr>
          <w:rFonts w:ascii="Times New Roman" w:hAnsi="Times New Roman" w:cs="Times New Roman"/>
        </w:rPr>
        <w:t>zamówienia</w:t>
      </w:r>
      <w:r w:rsidRPr="00EB1871">
        <w:rPr>
          <w:rFonts w:ascii="Times New Roman" w:hAnsi="Times New Roman" w:cs="Times New Roman"/>
        </w:rPr>
        <w:t xml:space="preserve"> </w:t>
      </w:r>
      <w:bookmarkStart w:id="2" w:name="_Hlk68688808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„</w:t>
      </w:r>
      <w:bookmarkStart w:id="3" w:name="_Hlk6790959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Punkt aktywnego wypoczynku i rekreacji w miejscowości Kolonia</w:t>
      </w:r>
      <w:r w:rsidR="00AD0188">
        <w:rPr>
          <w:rFonts w:ascii="Times New Roman" w:hAnsi="Times New Roman" w:cs="Times New Roman"/>
          <w:b/>
          <w:kern w:val="1"/>
          <w:lang w:eastAsia="ar-SA"/>
        </w:rPr>
        <w:t xml:space="preserve"> Jacków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, gm. Mełgiew</w:t>
      </w:r>
      <w:bookmarkEnd w:id="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” </w:t>
      </w:r>
      <w:bookmarkEnd w:id="2"/>
      <w:r w:rsidRPr="00EB1871">
        <w:rPr>
          <w:rFonts w:ascii="Times New Roman" w:hAnsi="Times New Roman" w:cs="Times New Roman"/>
        </w:rPr>
        <w:t>ma na celu stworzenie ogólnodostępn</w:t>
      </w:r>
      <w:r w:rsidR="002547A6" w:rsidRPr="00EB1871">
        <w:rPr>
          <w:rFonts w:ascii="Times New Roman" w:hAnsi="Times New Roman" w:cs="Times New Roman"/>
        </w:rPr>
        <w:t>ego</w:t>
      </w:r>
      <w:r w:rsidRPr="00EB1871">
        <w:rPr>
          <w:rFonts w:ascii="Times New Roman" w:hAnsi="Times New Roman" w:cs="Times New Roman"/>
        </w:rPr>
        <w:t xml:space="preserve"> punkt</w:t>
      </w:r>
      <w:r w:rsidR="002547A6" w:rsidRPr="00EB1871">
        <w:rPr>
          <w:rFonts w:ascii="Times New Roman" w:hAnsi="Times New Roman" w:cs="Times New Roman"/>
        </w:rPr>
        <w:t>u</w:t>
      </w:r>
      <w:r w:rsidRPr="00EB1871">
        <w:rPr>
          <w:rFonts w:ascii="Times New Roman" w:hAnsi="Times New Roman" w:cs="Times New Roman"/>
        </w:rPr>
        <w:t xml:space="preserve"> rekreacyjn</w:t>
      </w:r>
      <w:r w:rsidR="002547A6" w:rsidRPr="00EB1871">
        <w:rPr>
          <w:rFonts w:ascii="Times New Roman" w:hAnsi="Times New Roman" w:cs="Times New Roman"/>
        </w:rPr>
        <w:t>ego</w:t>
      </w:r>
      <w:r w:rsidRPr="00EB1871">
        <w:rPr>
          <w:rFonts w:ascii="Times New Roman" w:hAnsi="Times New Roman" w:cs="Times New Roman"/>
        </w:rPr>
        <w:t xml:space="preserve"> i popraw</w:t>
      </w:r>
      <w:r w:rsidR="00504D26">
        <w:rPr>
          <w:rFonts w:ascii="Times New Roman" w:hAnsi="Times New Roman" w:cs="Times New Roman"/>
        </w:rPr>
        <w:t>ę</w:t>
      </w:r>
      <w:r w:rsidRPr="00EB1871">
        <w:rPr>
          <w:rFonts w:ascii="Times New Roman" w:hAnsi="Times New Roman" w:cs="Times New Roman"/>
        </w:rPr>
        <w:t xml:space="preserve"> jakości przestrzeni publicznej.</w:t>
      </w:r>
    </w:p>
    <w:p w14:paraId="21A408EC" w14:textId="4479FAAE" w:rsidR="008106D5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kern w:val="1"/>
          <w:sz w:val="22"/>
          <w:lang w:eastAsia="ar-SA"/>
        </w:rPr>
      </w:pPr>
      <w:r w:rsidRPr="00EB1871">
        <w:rPr>
          <w:rFonts w:eastAsia="Calibri" w:cs="Times New Roman"/>
          <w:kern w:val="1"/>
          <w:sz w:val="22"/>
          <w:lang w:eastAsia="ar-SA"/>
        </w:rPr>
        <w:t>Przedmiot zamówienia obejmuje:</w:t>
      </w:r>
    </w:p>
    <w:p w14:paraId="0362EE4B" w14:textId="31562C18" w:rsidR="0064622C" w:rsidRPr="00EB1871" w:rsidRDefault="008106D5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lastRenderedPageBreak/>
        <w:t xml:space="preserve">zagospodarowanie terenu działki o nr ewid. 535/9 w msc. </w:t>
      </w:r>
      <w:r w:rsidR="004948F4" w:rsidRPr="00EB1871">
        <w:rPr>
          <w:rFonts w:ascii="Times New Roman" w:hAnsi="Times New Roman" w:cs="Times New Roman"/>
        </w:rPr>
        <w:t>Kolonia</w:t>
      </w:r>
      <w:r w:rsidR="002D7DED" w:rsidRPr="00EB1871">
        <w:rPr>
          <w:rFonts w:ascii="Times New Roman" w:hAnsi="Times New Roman" w:cs="Times New Roman"/>
        </w:rPr>
        <w:t xml:space="preserve"> </w:t>
      </w:r>
      <w:r w:rsidR="00AD0188">
        <w:rPr>
          <w:rFonts w:ascii="Times New Roman" w:hAnsi="Times New Roman" w:cs="Times New Roman"/>
        </w:rPr>
        <w:t xml:space="preserve">Jacków </w:t>
      </w:r>
      <w:r w:rsidR="002D7DED" w:rsidRPr="00EB1871">
        <w:rPr>
          <w:rFonts w:ascii="Times New Roman" w:hAnsi="Times New Roman" w:cs="Times New Roman"/>
        </w:rPr>
        <w:t xml:space="preserve">w zakresie: </w:t>
      </w:r>
      <w:r w:rsidRPr="00EB1871">
        <w:rPr>
          <w:rFonts w:ascii="Times New Roman" w:hAnsi="Times New Roman" w:cs="Times New Roman"/>
        </w:rPr>
        <w:t>budow</w:t>
      </w:r>
      <w:r w:rsidR="002D7DED" w:rsidRPr="00EB1871">
        <w:rPr>
          <w:rFonts w:ascii="Times New Roman" w:hAnsi="Times New Roman" w:cs="Times New Roman"/>
        </w:rPr>
        <w:t>y</w:t>
      </w:r>
      <w:r w:rsidRPr="00EB1871">
        <w:rPr>
          <w:rFonts w:ascii="Times New Roman" w:hAnsi="Times New Roman" w:cs="Times New Roman"/>
        </w:rPr>
        <w:t xml:space="preserve"> placu zabaw na nawierzchni trawiastej, utwardzeni</w:t>
      </w:r>
      <w:r w:rsidR="002D7DED" w:rsidRPr="00EB1871">
        <w:rPr>
          <w:rFonts w:ascii="Times New Roman" w:hAnsi="Times New Roman" w:cs="Times New Roman"/>
        </w:rPr>
        <w:t>a</w:t>
      </w:r>
      <w:r w:rsidRPr="00EB1871">
        <w:rPr>
          <w:rFonts w:ascii="Times New Roman" w:hAnsi="Times New Roman" w:cs="Times New Roman"/>
        </w:rPr>
        <w:t xml:space="preserve"> terenu, </w:t>
      </w:r>
      <w:r w:rsidR="004948F4" w:rsidRPr="00EB1871">
        <w:rPr>
          <w:rFonts w:ascii="Times New Roman" w:hAnsi="Times New Roman" w:cs="Times New Roman"/>
        </w:rPr>
        <w:t>budowy</w:t>
      </w:r>
      <w:r w:rsidRPr="00EB1871">
        <w:rPr>
          <w:rFonts w:ascii="Times New Roman" w:hAnsi="Times New Roman" w:cs="Times New Roman"/>
        </w:rPr>
        <w:t xml:space="preserve"> drewnian</w:t>
      </w:r>
      <w:r w:rsidR="004948F4" w:rsidRPr="00EB1871">
        <w:rPr>
          <w:rFonts w:ascii="Times New Roman" w:hAnsi="Times New Roman" w:cs="Times New Roman"/>
        </w:rPr>
        <w:t>ej</w:t>
      </w:r>
      <w:r w:rsidRPr="00EB1871">
        <w:rPr>
          <w:rFonts w:ascii="Times New Roman" w:hAnsi="Times New Roman" w:cs="Times New Roman"/>
        </w:rPr>
        <w:t xml:space="preserve"> altank</w:t>
      </w:r>
      <w:r w:rsidR="004948F4" w:rsidRPr="00EB1871">
        <w:rPr>
          <w:rFonts w:ascii="Times New Roman" w:hAnsi="Times New Roman" w:cs="Times New Roman"/>
        </w:rPr>
        <w:t>i</w:t>
      </w:r>
      <w:r w:rsidRPr="00EB1871">
        <w:rPr>
          <w:rFonts w:ascii="Times New Roman" w:hAnsi="Times New Roman" w:cs="Times New Roman"/>
        </w:rPr>
        <w:t xml:space="preserve"> ogrodow</w:t>
      </w:r>
      <w:r w:rsidR="004948F4" w:rsidRPr="00EB1871">
        <w:rPr>
          <w:rFonts w:ascii="Times New Roman" w:hAnsi="Times New Roman" w:cs="Times New Roman"/>
        </w:rPr>
        <w:t>ej</w:t>
      </w:r>
      <w:r w:rsidRPr="00EB1871">
        <w:rPr>
          <w:rFonts w:ascii="Times New Roman" w:hAnsi="Times New Roman" w:cs="Times New Roman"/>
        </w:rPr>
        <w:t xml:space="preserve">, </w:t>
      </w:r>
      <w:r w:rsidR="004948F4" w:rsidRPr="00EB1871">
        <w:rPr>
          <w:rFonts w:ascii="Times New Roman" w:hAnsi="Times New Roman" w:cs="Times New Roman"/>
        </w:rPr>
        <w:t xml:space="preserve">montażu </w:t>
      </w:r>
      <w:r w:rsidRPr="00EB1871">
        <w:rPr>
          <w:rFonts w:ascii="Times New Roman" w:hAnsi="Times New Roman" w:cs="Times New Roman"/>
        </w:rPr>
        <w:t>grill</w:t>
      </w:r>
      <w:r w:rsidR="004948F4" w:rsidRPr="00EB1871">
        <w:rPr>
          <w:rFonts w:ascii="Times New Roman" w:hAnsi="Times New Roman" w:cs="Times New Roman"/>
        </w:rPr>
        <w:t>a</w:t>
      </w:r>
      <w:r w:rsidRPr="00EB1871">
        <w:rPr>
          <w:rFonts w:ascii="Times New Roman" w:hAnsi="Times New Roman" w:cs="Times New Roman"/>
        </w:rPr>
        <w:t xml:space="preserve"> betonow</w:t>
      </w:r>
      <w:r w:rsidR="004948F4" w:rsidRPr="00EB1871">
        <w:rPr>
          <w:rFonts w:ascii="Times New Roman" w:hAnsi="Times New Roman" w:cs="Times New Roman"/>
        </w:rPr>
        <w:t>ego</w:t>
      </w:r>
      <w:r w:rsidRPr="00EB1871">
        <w:rPr>
          <w:rFonts w:ascii="Times New Roman" w:hAnsi="Times New Roman" w:cs="Times New Roman"/>
        </w:rPr>
        <w:t xml:space="preserve"> oraz mał</w:t>
      </w:r>
      <w:r w:rsidR="004948F4" w:rsidRPr="00EB1871">
        <w:rPr>
          <w:rFonts w:ascii="Times New Roman" w:hAnsi="Times New Roman" w:cs="Times New Roman"/>
        </w:rPr>
        <w:t>ej</w:t>
      </w:r>
      <w:r w:rsidRPr="00EB1871">
        <w:rPr>
          <w:rFonts w:ascii="Times New Roman" w:hAnsi="Times New Roman" w:cs="Times New Roman"/>
        </w:rPr>
        <w:t xml:space="preserve"> architektur</w:t>
      </w:r>
      <w:r w:rsidR="004948F4" w:rsidRPr="00EB1871">
        <w:rPr>
          <w:rFonts w:ascii="Times New Roman" w:hAnsi="Times New Roman" w:cs="Times New Roman"/>
        </w:rPr>
        <w:t>y</w:t>
      </w:r>
      <w:r w:rsidRPr="00EB1871">
        <w:rPr>
          <w:rFonts w:ascii="Times New Roman" w:hAnsi="Times New Roman" w:cs="Times New Roman"/>
        </w:rPr>
        <w:t xml:space="preserve"> (huśtawka ogrodowa, kosze na śmieci, stojaki na rowery).</w:t>
      </w:r>
    </w:p>
    <w:p w14:paraId="5B4A6922" w14:textId="78F0F684" w:rsidR="00CC2162" w:rsidRDefault="00CC2162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wykonanie </w:t>
      </w:r>
      <w:r w:rsidR="00FE30CC" w:rsidRPr="00EB1871">
        <w:rPr>
          <w:rFonts w:ascii="Times New Roman" w:hAnsi="Times New Roman" w:cs="Times New Roman"/>
        </w:rPr>
        <w:t xml:space="preserve">geodezyjnej </w:t>
      </w:r>
      <w:r w:rsidRPr="00EB1871">
        <w:rPr>
          <w:rFonts w:ascii="Times New Roman" w:hAnsi="Times New Roman" w:cs="Times New Roman"/>
        </w:rPr>
        <w:t>inwentaryzacji powykonawczej.</w:t>
      </w:r>
    </w:p>
    <w:p w14:paraId="4F2E1AEA" w14:textId="77777777" w:rsidR="00EB1871" w:rsidRPr="00EB1871" w:rsidRDefault="00EB1871" w:rsidP="00EB1871">
      <w:pPr>
        <w:pStyle w:val="Akapitzlist"/>
        <w:spacing w:after="0" w:line="240" w:lineRule="auto"/>
        <w:ind w:left="1428"/>
        <w:rPr>
          <w:rFonts w:ascii="Times New Roman" w:hAnsi="Times New Roman" w:cs="Times New Roman"/>
        </w:rPr>
      </w:pPr>
    </w:p>
    <w:p w14:paraId="31110B96" w14:textId="2E088CA1" w:rsidR="005221A6" w:rsidRPr="00EB1871" w:rsidRDefault="005221A6" w:rsidP="00EB1871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Lokalizacja inwestycji</w:t>
      </w:r>
    </w:p>
    <w:p w14:paraId="3F23EBAE" w14:textId="2986B34E" w:rsidR="002D7DED" w:rsidRPr="00EB1871" w:rsidRDefault="002D7DED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highlight w:val="yellow"/>
          <w:lang w:eastAsia="zh-CN" w:bidi="hi-IN"/>
        </w:rPr>
      </w:pPr>
    </w:p>
    <w:tbl>
      <w:tblPr>
        <w:tblW w:w="429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4"/>
        <w:gridCol w:w="1272"/>
        <w:gridCol w:w="1419"/>
        <w:gridCol w:w="2413"/>
        <w:gridCol w:w="1983"/>
        <w:gridCol w:w="1559"/>
      </w:tblGrid>
      <w:tr w:rsidR="00C32E68" w:rsidRPr="00EB1871" w14:paraId="0F68FBD0" w14:textId="77777777" w:rsidTr="004A58FB">
        <w:trPr>
          <w:jc w:val="center"/>
        </w:trPr>
        <w:tc>
          <w:tcPr>
            <w:tcW w:w="291" w:type="pct"/>
            <w:shd w:val="clear" w:color="auto" w:fill="D9D9D9"/>
          </w:tcPr>
          <w:p w14:paraId="592FB09B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693" w:type="pct"/>
            <w:shd w:val="clear" w:color="auto" w:fill="D9D9D9"/>
            <w:vAlign w:val="center"/>
          </w:tcPr>
          <w:p w14:paraId="2C053AD7" w14:textId="2ECBBD73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Powiat</w:t>
            </w:r>
          </w:p>
        </w:tc>
        <w:tc>
          <w:tcPr>
            <w:tcW w:w="773" w:type="pct"/>
            <w:shd w:val="clear" w:color="auto" w:fill="D9D9D9"/>
            <w:vAlign w:val="center"/>
          </w:tcPr>
          <w:p w14:paraId="5FAF0A78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Gmina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931788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Nazwa obrębu ewidencyjnego</w:t>
            </w:r>
          </w:p>
        </w:tc>
        <w:tc>
          <w:tcPr>
            <w:tcW w:w="1080" w:type="pct"/>
            <w:shd w:val="clear" w:color="auto" w:fill="D9D9D9"/>
            <w:vAlign w:val="center"/>
          </w:tcPr>
          <w:p w14:paraId="59EACD0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Numer obrębu ewidencyjnego</w:t>
            </w:r>
          </w:p>
        </w:tc>
        <w:tc>
          <w:tcPr>
            <w:tcW w:w="849" w:type="pct"/>
            <w:shd w:val="clear" w:color="auto" w:fill="D9D9D9"/>
            <w:vAlign w:val="center"/>
          </w:tcPr>
          <w:p w14:paraId="1FC97A63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Nr działki ewidencyjnej</w:t>
            </w:r>
          </w:p>
        </w:tc>
      </w:tr>
      <w:tr w:rsidR="00C32E68" w:rsidRPr="00EB1871" w14:paraId="20158902" w14:textId="77777777" w:rsidTr="004A58FB">
        <w:trPr>
          <w:jc w:val="center"/>
        </w:trPr>
        <w:tc>
          <w:tcPr>
            <w:tcW w:w="291" w:type="pct"/>
          </w:tcPr>
          <w:p w14:paraId="5C7E8360" w14:textId="3FF48EC3" w:rsidR="00C32E68" w:rsidRPr="00EB1871" w:rsidRDefault="00C32E68" w:rsidP="00EB1871">
            <w:pPr>
              <w:spacing w:after="0" w:line="240" w:lineRule="auto"/>
              <w:rPr>
                <w:rFonts w:cs="Times New Roman"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99117DB" w14:textId="1596FD42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EB1871">
              <w:rPr>
                <w:rFonts w:cs="Times New Roman"/>
                <w:sz w:val="22"/>
              </w:rPr>
              <w:t>świdnicki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E4CF65D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EB1871">
              <w:rPr>
                <w:rFonts w:cs="Times New Roman"/>
                <w:sz w:val="22"/>
              </w:rPr>
              <w:t>Mełgiew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49942467" w14:textId="4DA64F4B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EB1871">
              <w:rPr>
                <w:rFonts w:cs="Times New Roman"/>
                <w:sz w:val="22"/>
              </w:rPr>
              <w:t>Kolonia</w:t>
            </w:r>
            <w:r w:rsidR="004A58FB" w:rsidRPr="00EB1871">
              <w:rPr>
                <w:rFonts w:cs="Times New Roman"/>
                <w:sz w:val="22"/>
              </w:rPr>
              <w:t xml:space="preserve"> </w:t>
            </w:r>
            <w:r w:rsidR="00AD0188">
              <w:rPr>
                <w:rFonts w:cs="Times New Roman"/>
                <w:sz w:val="22"/>
              </w:rPr>
              <w:t>Jacków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3455C5B" w14:textId="13E2AE9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EB1871">
              <w:rPr>
                <w:rFonts w:cs="Times New Roman"/>
                <w:sz w:val="22"/>
              </w:rPr>
              <w:t>061702</w:t>
            </w:r>
            <w:r w:rsidR="008070CA" w:rsidRPr="00EB1871">
              <w:rPr>
                <w:rFonts w:cs="Times New Roman"/>
                <w:sz w:val="22"/>
              </w:rPr>
              <w:t>_</w:t>
            </w:r>
            <w:r w:rsidRPr="00EB1871">
              <w:rPr>
                <w:rFonts w:cs="Times New Roman"/>
                <w:sz w:val="22"/>
              </w:rPr>
              <w:t>2.0003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6F50034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EB1871">
              <w:rPr>
                <w:rFonts w:cs="Times New Roman"/>
                <w:sz w:val="22"/>
              </w:rPr>
              <w:t>535/9</w:t>
            </w:r>
          </w:p>
        </w:tc>
      </w:tr>
    </w:tbl>
    <w:p w14:paraId="2F996D5C" w14:textId="77777777" w:rsidR="00DA03A9" w:rsidRPr="00EB1871" w:rsidRDefault="00DA03A9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B83E7E8" w14:textId="45481240" w:rsidR="005221A6" w:rsidRPr="00EB1871" w:rsidRDefault="005221A6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Szczegółowy opis zamówienia zawiera</w:t>
      </w:r>
      <w:r w:rsidR="002547A6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dokumentacja projektowa</w:t>
      </w:r>
      <w:r w:rsidR="004A58FB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oraz </w:t>
      </w:r>
      <w:r w:rsidR="00CC2162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pomocniczo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przedmiar robót</w:t>
      </w:r>
      <w:r w:rsidR="00EB1871">
        <w:rPr>
          <w:rFonts w:ascii="Times New Roman" w:eastAsia="SimSun" w:hAnsi="Times New Roman" w:cs="Times New Roman"/>
          <w:kern w:val="3"/>
          <w:lang w:eastAsia="zh-CN" w:bidi="hi-IN"/>
        </w:rPr>
        <w:t>, stanowiące załączniki do zapytania.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</w:p>
    <w:p w14:paraId="2E97530B" w14:textId="77777777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76C2535" w14:textId="09C850D8" w:rsidR="00841C96" w:rsidRPr="00EB1871" w:rsidRDefault="00CC2162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Przedmiar robót nie może stanowić jedynej podstawy wyceny oferty, co oznacza, że przy wykonywaniu zamówienia Wykonawca nie może powoływać się na braki (ilościowe, rodzajowe) w przedmiarze robót i na tej podstawie żądać dodatkowej zapłaty za roboty konieczne do wykonania, których nie przewidywał przedmiar robót. Wykonawca zobowiązany jest do dokładnego sprawdzenia ilości robót z dokumentacją projektową. </w:t>
      </w:r>
    </w:p>
    <w:p w14:paraId="7EB187B5" w14:textId="766E2D49" w:rsidR="00CC2162" w:rsidRPr="00EB1871" w:rsidRDefault="00CC2162" w:rsidP="00EB1871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 uwagi na to, że umowa na roboty będzie umową ryczałtową w przypadku wystąpienia w trakcie prowadzenia robót większej ilości robót w jakiejkolwiek pozycji nie będzie to mogło być uznane za roboty dodatkowe z żądaniem dodatkowego wynagrodzenia. Ewentualny brak w przedmiarze robót koniecznych do wykonania na podstawie dokumentacji nie zwalnia wykonawcy od obowiązku ich wykonania na podstawie projektu w cenie umownej. Wykonawca ma prawo skorygować w przedmiarze ilości robót do wielkości według własnych obliczeń na postawie projektu budowlanego.</w:t>
      </w:r>
    </w:p>
    <w:p w14:paraId="24F3A59D" w14:textId="77777777" w:rsidR="00CE39EC" w:rsidRPr="00EB1871" w:rsidRDefault="00CE39EC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Jeśli w dokumentacji załączonej do ZO element przedmiotu zamówienia został wskazany poprzez znak towarowy, patent lub pochodzenie, źródło lub szczególny proces lub opisano element przedmiotu zamówienia za pomocą norm, aprobat, specyfikacji technicznych i systemów referencji technicznych, ewentualne wskazania na takie elementy przedmiotu zamówienia należy odczytać z wyrazami „lub równoważny”. Zamawiający dopuszcza w takim przypadku oferowanie elementów równoważnych pod warunkiem, że zapewnią uzyskanie parametrów technicznych nie gorszych od założonych w ww. dokumentacji. Wykonawca jest zobowiązany wykazać w ofercie jakie elementy zostały zamienione i określić jakie elementy w ich miejsce proponuje. Ponadto powinien wykazać w sposób niebudzący wątpliwości, że wskazane rozwiązania są równoważne. </w:t>
      </w:r>
    </w:p>
    <w:p w14:paraId="063B2D7A" w14:textId="77777777" w:rsidR="00C32E68" w:rsidRPr="00EB1871" w:rsidRDefault="00C32E68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02B3114" w14:textId="56EBA56B" w:rsidR="00FE30CC" w:rsidRPr="00EB1871" w:rsidRDefault="00FE30CC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Oczekiwany przez Zamawiającego okres gwarancji</w:t>
      </w:r>
    </w:p>
    <w:p w14:paraId="051CD35A" w14:textId="585A5CFB" w:rsidR="00FE30CC" w:rsidRPr="00EB1871" w:rsidRDefault="00FE30C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iCs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Zamawiający wymaga udzielenia gwarancji przedmiotu zamówienia na okres </w:t>
      </w:r>
      <w:r w:rsidR="00C62DFA">
        <w:rPr>
          <w:rFonts w:eastAsia="SimSun" w:cs="Times New Roman"/>
          <w:kern w:val="3"/>
          <w:sz w:val="22"/>
          <w:lang w:eastAsia="zh-CN" w:bidi="hi-IN"/>
        </w:rPr>
        <w:t>3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lat</w:t>
      </w:r>
      <w:r w:rsid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EB1871" w:rsidRPr="00EB1871">
        <w:rPr>
          <w:rFonts w:eastAsia="SimSun" w:cs="Times New Roman"/>
          <w:kern w:val="3"/>
          <w:sz w:val="22"/>
          <w:lang w:eastAsia="zh-CN" w:bidi="hi-IN"/>
        </w:rPr>
        <w:t>od dnia podpisania bezusterkowego końcowego protokołu odbioru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. </w:t>
      </w:r>
    </w:p>
    <w:p w14:paraId="5AB1C926" w14:textId="77777777" w:rsidR="00AA7558" w:rsidRPr="00EB1871" w:rsidRDefault="00AA7558" w:rsidP="00EB187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SimSun" w:cs="Times New Roman"/>
          <w:kern w:val="3"/>
          <w:sz w:val="22"/>
          <w:lang w:eastAsia="pl-PL" w:bidi="hi-IN"/>
        </w:rPr>
      </w:pPr>
    </w:p>
    <w:p w14:paraId="717EB07C" w14:textId="62F22973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  <w:b/>
        </w:rPr>
        <w:t>Termin realizacji zamówienia</w:t>
      </w:r>
    </w:p>
    <w:p w14:paraId="77AC97F9" w14:textId="77777777" w:rsidR="00D1614D" w:rsidRPr="00EB1871" w:rsidRDefault="00D1614D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SimSun" w:hAnsi="Times New Roman" w:cs="Times New Roman"/>
          <w:kern w:val="3"/>
          <w:lang w:bidi="hi-IN"/>
        </w:rPr>
      </w:pPr>
    </w:p>
    <w:p w14:paraId="244584A7" w14:textId="5811844E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Zakończenie robót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>–</w:t>
      </w:r>
      <w:r w:rsidR="008070C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do dnia </w:t>
      </w:r>
      <w:r w:rsidR="00CE39EC" w:rsidRPr="00EB1871">
        <w:rPr>
          <w:rFonts w:eastAsia="SimSun" w:cs="Times New Roman"/>
          <w:b/>
          <w:kern w:val="3"/>
          <w:sz w:val="22"/>
          <w:lang w:eastAsia="pl-PL" w:bidi="hi-IN"/>
        </w:rPr>
        <w:t>29</w:t>
      </w:r>
      <w:r w:rsidR="002D7DED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października</w:t>
      </w:r>
      <w:r w:rsidR="0065560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r.</w:t>
      </w:r>
    </w:p>
    <w:p w14:paraId="19FEBB09" w14:textId="3206C15D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Termin zakończenia robót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>–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termin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>do upływu którego Wykonawca zobowiązany jest zakończyć wszystkie roboty</w:t>
      </w:r>
      <w:r w:rsidR="008B50E9" w:rsidRPr="00EB1871">
        <w:rPr>
          <w:rFonts w:eastAsia="SimSun" w:cs="Times New Roman"/>
          <w:kern w:val="3"/>
          <w:sz w:val="22"/>
          <w:lang w:eastAsia="zh-CN" w:bidi="hi-IN"/>
        </w:rPr>
        <w:t>, co zostanie potwierdzone bezusterkowym końcowym protokołem odbioru.</w:t>
      </w:r>
    </w:p>
    <w:p w14:paraId="5C59FCDE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0346BE1F" w14:textId="7CAB44A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 xml:space="preserve">Warunki udziału w postępowaniu </w:t>
      </w:r>
    </w:p>
    <w:p w14:paraId="6823F6BE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5FAB4398" w14:textId="10564E6C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lang w:eastAsia="en-US"/>
        </w:rPr>
      </w:pPr>
      <w:bookmarkStart w:id="4" w:name="_Hlk68688635"/>
      <w:r w:rsidRPr="00EB1871">
        <w:rPr>
          <w:rFonts w:ascii="Times New Roman" w:eastAsia="SimSun" w:hAnsi="Times New Roman" w:cs="Times New Roman"/>
          <w:lang w:eastAsia="zh-CN"/>
        </w:rPr>
        <w:t>Posiadanie uprawnień do prowadzenia określonej działalności zawodowej</w:t>
      </w:r>
      <w:bookmarkEnd w:id="4"/>
      <w:r w:rsidRPr="00EB1871">
        <w:rPr>
          <w:rFonts w:ascii="Times New Roman" w:eastAsia="SimSun" w:hAnsi="Times New Roman" w:cs="Times New Roman"/>
          <w:lang w:eastAsia="zh-CN"/>
        </w:rPr>
        <w:t xml:space="preserve">, o ile wynika to </w:t>
      </w:r>
      <w:r w:rsidRPr="00EB1871">
        <w:rPr>
          <w:rFonts w:ascii="Times New Roman" w:hAnsi="Times New Roman" w:cs="Times New Roman"/>
        </w:rPr>
        <w:t xml:space="preserve">z odrębnych przepisów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4EB50803" w14:textId="79A5A5A4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bookmarkStart w:id="5" w:name="_Hlk68688898"/>
      <w:r w:rsidRPr="00EB1871">
        <w:rPr>
          <w:rFonts w:ascii="Times New Roman" w:eastAsia="Times New Roman" w:hAnsi="Times New Roman" w:cs="Times New Roman"/>
        </w:rPr>
        <w:t xml:space="preserve">Potencjał techniczny, kadrowy </w:t>
      </w:r>
      <w:bookmarkEnd w:id="5"/>
      <w:r w:rsidRPr="00EB1871">
        <w:rPr>
          <w:rFonts w:ascii="Times New Roman" w:eastAsia="Times New Roman" w:hAnsi="Times New Roman" w:cs="Times New Roman"/>
        </w:rPr>
        <w:t xml:space="preserve">i finansowy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120147AA" w14:textId="26D7F5EC" w:rsidR="00CE39EC" w:rsidRPr="00EB1871" w:rsidRDefault="00C62DFA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</w:rPr>
        <w:t>D</w:t>
      </w:r>
      <w:r w:rsidR="00CE39EC" w:rsidRPr="00EB1871">
        <w:rPr>
          <w:rFonts w:ascii="Times New Roman" w:eastAsia="SimSun" w:hAnsi="Times New Roman" w:cs="Times New Roman"/>
        </w:rPr>
        <w:t>oświadczenie</w:t>
      </w:r>
    </w:p>
    <w:p w14:paraId="5626FFCD" w14:textId="6F1A04E4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</w:rPr>
        <w:t xml:space="preserve">O udzielenie zamówienia może ubiegać się Wykonawca, który </w:t>
      </w:r>
      <w:bookmarkStart w:id="6" w:name="_Hlk68689408"/>
      <w:r w:rsidRPr="00EB1871">
        <w:rPr>
          <w:rFonts w:cs="Times New Roman"/>
          <w:sz w:val="22"/>
          <w:lang w:eastAsia="pl-PL"/>
        </w:rPr>
        <w:t>w okresie ostatnich 5 lat przed upływem terminu składania ofert, a jeżeli okres prowadzenia działalności jest krótszy niż 5 lat to w tym okresie</w:t>
      </w:r>
      <w:bookmarkStart w:id="7" w:name="_Hlk68689535"/>
      <w:r w:rsidRPr="00EB1871">
        <w:rPr>
          <w:rFonts w:cs="Times New Roman"/>
          <w:sz w:val="22"/>
          <w:lang w:eastAsia="pl-PL"/>
        </w:rPr>
        <w:t xml:space="preserve">, wykaże że zrealizował </w:t>
      </w:r>
      <w:r w:rsidRPr="00EB1871">
        <w:rPr>
          <w:rFonts w:cs="Times New Roman"/>
          <w:sz w:val="22"/>
          <w:lang w:eastAsia="pl-PL"/>
        </w:rPr>
        <w:lastRenderedPageBreak/>
        <w:t>co najmniej 3 usługi obejm</w:t>
      </w:r>
      <w:r w:rsidR="00244EB4" w:rsidRPr="00EB1871">
        <w:rPr>
          <w:rFonts w:cs="Times New Roman"/>
          <w:sz w:val="22"/>
          <w:lang w:eastAsia="pl-PL"/>
        </w:rPr>
        <w:t>u</w:t>
      </w:r>
      <w:r w:rsidRPr="00EB1871">
        <w:rPr>
          <w:rFonts w:cs="Times New Roman"/>
          <w:sz w:val="22"/>
          <w:lang w:eastAsia="pl-PL"/>
        </w:rPr>
        <w:t xml:space="preserve">jące roboty budowlane </w:t>
      </w:r>
      <w:r w:rsidR="00C62DFA" w:rsidRPr="00C62DFA">
        <w:rPr>
          <w:rFonts w:cs="Times New Roman"/>
          <w:sz w:val="22"/>
          <w:lang w:eastAsia="pl-PL"/>
        </w:rPr>
        <w:t>polegając</w:t>
      </w:r>
      <w:r w:rsidR="00C62DFA">
        <w:rPr>
          <w:rFonts w:cs="Times New Roman"/>
          <w:sz w:val="22"/>
          <w:lang w:eastAsia="pl-PL"/>
        </w:rPr>
        <w:t>e</w:t>
      </w:r>
      <w:r w:rsidR="00C62DFA" w:rsidRPr="00C62DFA">
        <w:rPr>
          <w:rFonts w:cs="Times New Roman"/>
          <w:sz w:val="22"/>
          <w:lang w:eastAsia="pl-PL"/>
        </w:rPr>
        <w:t xml:space="preserve"> na budowie obiektów małej infrastruktury turystycznej lub rekreacyjnej </w:t>
      </w:r>
      <w:r w:rsidRPr="00EB1871">
        <w:rPr>
          <w:rFonts w:cs="Times New Roman"/>
          <w:sz w:val="22"/>
          <w:lang w:eastAsia="pl-PL"/>
        </w:rPr>
        <w:t>o wartości min. 5</w:t>
      </w:r>
      <w:r w:rsidR="00C62DFA">
        <w:rPr>
          <w:rFonts w:cs="Times New Roman"/>
          <w:sz w:val="22"/>
          <w:lang w:eastAsia="pl-PL"/>
        </w:rPr>
        <w:t>0</w:t>
      </w:r>
      <w:r w:rsidRPr="00EB1871">
        <w:rPr>
          <w:rFonts w:cs="Times New Roman"/>
          <w:sz w:val="22"/>
          <w:lang w:eastAsia="pl-PL"/>
        </w:rPr>
        <w:t>.000 zł brutto dla każdej z usług.</w:t>
      </w:r>
      <w:bookmarkEnd w:id="6"/>
    </w:p>
    <w:bookmarkEnd w:id="7"/>
    <w:p w14:paraId="31303A68" w14:textId="01A1A7FD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  <w:lang w:eastAsia="pl-PL"/>
        </w:rPr>
        <w:t>Spełnianie warunku będzie oceniane w oparciu o oświadczenie Wykonawcy w formie wykazu zrealizowanych robót (zał. nr 3 do ZO). Do wykazu należy dołączyć dokumenty poświadczające, że roboty zostały wykonane w terminie i prawidłowo ukończone (np. protokoły odbioru, referencje itp.)</w:t>
      </w:r>
      <w:r w:rsidR="008B50E9" w:rsidRPr="00EB1871">
        <w:rPr>
          <w:rFonts w:cs="Times New Roman"/>
          <w:sz w:val="22"/>
          <w:lang w:eastAsia="pl-PL"/>
        </w:rPr>
        <w:t xml:space="preserve"> </w:t>
      </w:r>
      <w:bookmarkStart w:id="8" w:name="_Hlk68771984"/>
      <w:r w:rsidR="008B50E9" w:rsidRPr="00EB1871">
        <w:rPr>
          <w:rFonts w:cs="Times New Roman"/>
          <w:sz w:val="22"/>
          <w:lang w:eastAsia="pl-PL"/>
        </w:rPr>
        <w:t xml:space="preserve">wraz </w:t>
      </w:r>
      <w:r w:rsidR="00EB1871">
        <w:rPr>
          <w:rFonts w:cs="Times New Roman"/>
          <w:sz w:val="22"/>
          <w:lang w:eastAsia="pl-PL"/>
        </w:rPr>
        <w:t xml:space="preserve">z </w:t>
      </w:r>
      <w:r w:rsidR="008B50E9" w:rsidRPr="00EB1871">
        <w:rPr>
          <w:rFonts w:cs="Times New Roman"/>
          <w:sz w:val="22"/>
          <w:lang w:eastAsia="pl-PL"/>
        </w:rPr>
        <w:t>dokumentacją fotograficzną wykonanych obiektów.</w:t>
      </w:r>
      <w:bookmarkEnd w:id="8"/>
    </w:p>
    <w:p w14:paraId="7D24806B" w14:textId="4A0A956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Ocena spełniania warunków udziału w postępowaniu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 zostanie </w:t>
      </w:r>
      <w:r w:rsidRPr="00EB1871">
        <w:rPr>
          <w:rFonts w:eastAsia="Times New Roman" w:cs="Times New Roman"/>
          <w:sz w:val="22"/>
          <w:lang w:eastAsia="pl-PL"/>
        </w:rPr>
        <w:t>dokonana zgodnie z formułą „</w:t>
      </w:r>
      <w:r w:rsidRPr="00EB1871">
        <w:rPr>
          <w:rFonts w:eastAsia="Times New Roman" w:cs="Times New Roman"/>
          <w:i/>
          <w:iCs/>
          <w:sz w:val="22"/>
          <w:lang w:eastAsia="pl-PL"/>
        </w:rPr>
        <w:t>spełnia – nie spełnia</w:t>
      </w:r>
      <w:r w:rsidRPr="00EB1871">
        <w:rPr>
          <w:rFonts w:eastAsia="Times New Roman" w:cs="Times New Roman"/>
          <w:sz w:val="22"/>
          <w:lang w:eastAsia="pl-PL"/>
        </w:rPr>
        <w:t xml:space="preserve">” w oparciu o informacje zawarte w oświadczeniach i 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dołączonych </w:t>
      </w:r>
      <w:r w:rsidRPr="00EB1871">
        <w:rPr>
          <w:rFonts w:eastAsia="Times New Roman" w:cs="Times New Roman"/>
          <w:sz w:val="22"/>
          <w:lang w:eastAsia="pl-PL"/>
        </w:rPr>
        <w:t>dokumentach. Z treści oświadczeń, dokumentów musi jednoznacznie wynikać, iż ww. warunki Wykonawca spełnił.</w:t>
      </w:r>
    </w:p>
    <w:p w14:paraId="7C5F87B9" w14:textId="77777777" w:rsidR="005221A6" w:rsidRPr="00EB1871" w:rsidRDefault="005221A6" w:rsidP="00EB1871">
      <w:pPr>
        <w:spacing w:after="0" w:line="240" w:lineRule="auto"/>
        <w:ind w:left="360"/>
        <w:jc w:val="both"/>
        <w:rPr>
          <w:rFonts w:eastAsia="Times New Roman" w:cs="Times New Roman"/>
          <w:sz w:val="22"/>
          <w:lang w:eastAsia="pl-PL"/>
        </w:rPr>
      </w:pPr>
    </w:p>
    <w:p w14:paraId="6BB63A21" w14:textId="56250DD4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Kryteria oceny ofert</w:t>
      </w:r>
    </w:p>
    <w:p w14:paraId="5AEFA37D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7FD682A9" w14:textId="77777777" w:rsidR="00C62DFA" w:rsidRPr="00C62DFA" w:rsidRDefault="00FE30CC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eastAsia="Times New Roman" w:hAnsi="Times New Roman" w:cs="Times New Roman"/>
        </w:rPr>
        <w:t>Kryterium oceny ofert: cena - 100%</w:t>
      </w:r>
    </w:p>
    <w:p w14:paraId="47A742F7" w14:textId="21D83E30" w:rsidR="00C62DFA" w:rsidRPr="00C62DFA" w:rsidRDefault="00C62DFA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hAnsi="Times New Roman" w:cs="Times New Roman"/>
        </w:rPr>
        <w:t>Zamawiający zastrzega sobie prawo do wezwania Wykonawcy do wyjaśnienia wątpliwości w zakresie złożonej oferty.</w:t>
      </w:r>
    </w:p>
    <w:p w14:paraId="7C61A8F5" w14:textId="6FBAE0AC" w:rsidR="00020C47" w:rsidRPr="00C62DFA" w:rsidRDefault="00FE30CC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hAnsi="Times New Roman" w:cs="Times New Roman"/>
        </w:rPr>
        <w:t xml:space="preserve">Po upływie terminu składania ofert Zamawiający dokona oceny ofert i podejmie decyzję o wyborze najkorzystniejszej oferty oraz poinformuje </w:t>
      </w:r>
      <w:r w:rsidR="00C62DFA">
        <w:rPr>
          <w:rFonts w:ascii="Times New Roman" w:hAnsi="Times New Roman" w:cs="Times New Roman"/>
        </w:rPr>
        <w:t>Wykonawców</w:t>
      </w:r>
      <w:r w:rsidRPr="00C62DFA">
        <w:rPr>
          <w:rFonts w:ascii="Times New Roman" w:hAnsi="Times New Roman" w:cs="Times New Roman"/>
        </w:rPr>
        <w:t xml:space="preserve"> o wynikach postępowania drogą e-mailową.</w:t>
      </w:r>
    </w:p>
    <w:p w14:paraId="499BCCEB" w14:textId="0ACE359A" w:rsidR="00020C47" w:rsidRPr="00C62DFA" w:rsidRDefault="00020C47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Jeżeli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Wykonawca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, którego oferta została wybrana, uchyli się od podpisania umowy, Zamawiający zastrzega sobie prawo złożenia propozycji zawarcia umowy z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Wykonawcą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>, którego oferta będzie najkorzystniejszą spośród pozostałych złożonych ofert.</w:t>
      </w:r>
    </w:p>
    <w:p w14:paraId="6C5195EC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120BEBE0" w14:textId="06361D9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sposobu przygotowania oferty</w:t>
      </w:r>
    </w:p>
    <w:p w14:paraId="1B17460B" w14:textId="77777777" w:rsidR="0001472E" w:rsidRPr="00EB1871" w:rsidRDefault="0001472E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6E64ABDE" w14:textId="0B9731A6" w:rsidR="005221A6" w:rsidRPr="00EB1871" w:rsidRDefault="005221A6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 xml:space="preserve">Oferta musi być sporządzona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w formie pisemnej, </w:t>
      </w:r>
      <w:r w:rsidRPr="00EB1871">
        <w:rPr>
          <w:rFonts w:eastAsia="Times New Roman" w:cs="Times New Roman"/>
          <w:sz w:val="22"/>
          <w:lang w:eastAsia="pl-PL"/>
        </w:rPr>
        <w:t>w języku polskim</w:t>
      </w:r>
      <w:r w:rsidR="00DD721E" w:rsidRPr="00EB1871">
        <w:rPr>
          <w:rFonts w:eastAsia="Times New Roman" w:cs="Times New Roman"/>
          <w:sz w:val="22"/>
          <w:lang w:eastAsia="pl-PL"/>
        </w:rPr>
        <w:t>,</w:t>
      </w:r>
      <w:r w:rsidR="007674E0" w:rsidRPr="00EB1871">
        <w:rPr>
          <w:rFonts w:eastAsia="Times New Roman" w:cs="Times New Roman"/>
          <w:sz w:val="22"/>
          <w:lang w:eastAsia="pl-PL"/>
        </w:rPr>
        <w:t xml:space="preserve">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na załączonym </w:t>
      </w:r>
      <w:r w:rsidR="00DD721E" w:rsidRPr="00EB1871">
        <w:rPr>
          <w:rFonts w:eastAsia="Times New Roman" w:cs="Times New Roman"/>
          <w:i/>
          <w:sz w:val="22"/>
          <w:lang w:eastAsia="pl-PL"/>
        </w:rPr>
        <w:t xml:space="preserve">Formularzu oferty </w:t>
      </w:r>
      <w:r w:rsidR="00DD721E" w:rsidRPr="00EB1871">
        <w:rPr>
          <w:rFonts w:eastAsia="Times New Roman" w:cs="Times New Roman"/>
          <w:iCs/>
          <w:sz w:val="22"/>
          <w:lang w:eastAsia="pl-PL"/>
        </w:rPr>
        <w:t>(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zał. nr 1 do </w:t>
      </w:r>
      <w:r w:rsidR="005E7153" w:rsidRPr="00EB1871">
        <w:rPr>
          <w:rFonts w:eastAsia="Times New Roman" w:cs="Times New Roman"/>
          <w:sz w:val="22"/>
          <w:lang w:eastAsia="pl-PL"/>
        </w:rPr>
        <w:t>ZO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) </w:t>
      </w:r>
      <w:r w:rsidRPr="00EB1871">
        <w:rPr>
          <w:rFonts w:eastAsia="Times New Roman" w:cs="Times New Roman"/>
          <w:sz w:val="22"/>
          <w:lang w:eastAsia="pl-PL"/>
        </w:rPr>
        <w:t>oraz podpisana przez osoby upoważnione do składania oświadczeń woli w imieniu Wykonawcy.</w:t>
      </w:r>
    </w:p>
    <w:p w14:paraId="5AF6C0CF" w14:textId="155D3DCD" w:rsidR="00020C47" w:rsidRPr="00EB1871" w:rsidRDefault="00020C47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Cena oferty:</w:t>
      </w:r>
    </w:p>
    <w:p w14:paraId="6E18D86D" w14:textId="77777777" w:rsidR="00240CAE" w:rsidRDefault="00020C47" w:rsidP="00240C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Ceną oferty jest cena brutto przedmiotu zamówienia, podana w „Formularzu </w:t>
      </w:r>
      <w:r w:rsidR="005E7153" w:rsidRPr="00EB1871">
        <w:rPr>
          <w:rFonts w:eastAsia="SimSun" w:cs="Times New Roman"/>
          <w:kern w:val="3"/>
          <w:sz w:val="22"/>
          <w:lang w:eastAsia="pl-PL" w:bidi="hi-IN"/>
        </w:rPr>
        <w:t>o</w:t>
      </w:r>
      <w:r w:rsidRPr="00EB1871">
        <w:rPr>
          <w:rFonts w:eastAsia="SimSun" w:cs="Times New Roman"/>
          <w:kern w:val="3"/>
          <w:sz w:val="22"/>
          <w:lang w:eastAsia="pl-PL" w:bidi="hi-IN"/>
        </w:rPr>
        <w:t>ferty” – (załącznik nr 1 do ZO) i ma charakter ryczałtowy.</w:t>
      </w:r>
    </w:p>
    <w:p w14:paraId="2077CE6F" w14:textId="0FFA46F0" w:rsidR="00240CAE" w:rsidRPr="00240CAE" w:rsidRDefault="00240CAE" w:rsidP="00240C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>
        <w:rPr>
          <w:rFonts w:eastAsia="SimSun" w:cs="Times New Roman"/>
          <w:kern w:val="3"/>
          <w:sz w:val="22"/>
          <w:lang w:eastAsia="pl-PL" w:bidi="hi-IN"/>
        </w:rPr>
        <w:t xml:space="preserve">Wykonawca </w:t>
      </w:r>
      <w:r w:rsidRPr="00240CAE">
        <w:rPr>
          <w:rFonts w:eastAsia="SimSun" w:cs="Times New Roman"/>
          <w:kern w:val="3"/>
          <w:sz w:val="22"/>
          <w:lang w:eastAsia="pl-PL" w:bidi="hi-IN"/>
        </w:rPr>
        <w:t>zobowiązany jest do uwzględnienia w cenie oferty brutto wszelkich kosztów, jakie poniesie z tytułu należytej oraz zgodnej z obowiązującymi przepisami realizacji przedmiotu zamówienia m.in.: związanych z przygotowaniem terenu robót, wszelkimi robotami przygotowawczymi, odtworzeniowymi, porządkowymi.</w:t>
      </w:r>
    </w:p>
    <w:p w14:paraId="1EFDF011" w14:textId="31799D89" w:rsidR="003C045B" w:rsidRPr="00EB1871" w:rsidRDefault="007B0675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Wykonawca będzie związany ofertą przez okres 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>3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0 dni. </w:t>
      </w:r>
    </w:p>
    <w:p w14:paraId="7A141A8C" w14:textId="77777777" w:rsidR="00FE30CC" w:rsidRPr="00EB1871" w:rsidRDefault="00FE30CC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EEF7054" w14:textId="5C7C4483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Miejsce oraz termin składania ofert</w:t>
      </w:r>
    </w:p>
    <w:p w14:paraId="53C2395C" w14:textId="379BCFB4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Ofertę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należy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przesłać 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listem, pocztą kurierską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lub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złożyć w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biurze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Zamawiającego: Stowarzyszenie Lokalna Grupa Działania „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Dolina Giełczwi</w:t>
      </w:r>
      <w:r w:rsidRPr="00EB1871">
        <w:rPr>
          <w:rFonts w:eastAsia="SimSun" w:cs="Times New Roman"/>
          <w:kern w:val="3"/>
          <w:sz w:val="22"/>
          <w:lang w:eastAsia="pl-PL" w:bidi="hi-IN"/>
        </w:rPr>
        <w:t>”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Pr="00EB1871">
        <w:rPr>
          <w:rFonts w:eastAsia="SimSun" w:cs="Times New Roman"/>
          <w:kern w:val="3"/>
          <w:sz w:val="22"/>
          <w:lang w:eastAsia="pl-PL" w:bidi="hi-IN"/>
        </w:rPr>
        <w:t>21-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050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Piaski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Bystrzejowice Drugie 15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>,</w:t>
      </w:r>
    </w:p>
    <w:p w14:paraId="0D218CB7" w14:textId="77777777" w:rsidR="00C62DFA" w:rsidRDefault="00C62DFA" w:rsidP="00EB1871">
      <w:pPr>
        <w:spacing w:after="0" w:line="240" w:lineRule="auto"/>
        <w:jc w:val="center"/>
        <w:rPr>
          <w:rFonts w:eastAsia="SimSun" w:cs="Times New Roman"/>
          <w:kern w:val="3"/>
          <w:sz w:val="22"/>
          <w:lang w:eastAsia="pl-PL" w:bidi="hi-IN"/>
        </w:rPr>
      </w:pPr>
    </w:p>
    <w:p w14:paraId="156A60F2" w14:textId="5B2011D5" w:rsidR="005221A6" w:rsidRDefault="005221A6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 terminie do dnia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C62DFA">
        <w:rPr>
          <w:rFonts w:eastAsia="SimSun" w:cs="Times New Roman"/>
          <w:b/>
          <w:kern w:val="3"/>
          <w:sz w:val="22"/>
          <w:u w:val="single"/>
          <w:lang w:eastAsia="pl-PL" w:bidi="hi-IN"/>
        </w:rPr>
        <w:t>5 maja</w:t>
      </w:r>
      <w:r w:rsidR="00220A15"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r. do godziny 12:00</w:t>
      </w:r>
    </w:p>
    <w:p w14:paraId="785911E9" w14:textId="77777777" w:rsidR="00C62DFA" w:rsidRPr="00EB1871" w:rsidRDefault="00C62DFA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</w:p>
    <w:p w14:paraId="2D15F36A" w14:textId="488795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Decydujące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znaczenie dla oceny zachowania terminu składania ofert ma </w:t>
      </w:r>
      <w:r w:rsidRPr="00EB1871">
        <w:rPr>
          <w:rFonts w:eastAsia="SimSun" w:cs="Times New Roman"/>
          <w:kern w:val="3"/>
          <w:sz w:val="22"/>
          <w:u w:val="single"/>
          <w:lang w:eastAsia="pl-PL" w:bidi="hi-IN"/>
        </w:rPr>
        <w:t>data i godzina wpływu oferty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do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>Zamawiającego.</w:t>
      </w:r>
    </w:p>
    <w:p w14:paraId="3C10001D" w14:textId="77777777" w:rsidR="000F5FE9" w:rsidRPr="00EB1871" w:rsidRDefault="000F5FE9" w:rsidP="00EB1871">
      <w:pPr>
        <w:spacing w:after="0" w:line="240" w:lineRule="auto"/>
        <w:jc w:val="both"/>
        <w:rPr>
          <w:rFonts w:eastAsia="SimSun" w:cs="Times New Roman"/>
          <w:b/>
          <w:bCs/>
          <w:kern w:val="1"/>
          <w:sz w:val="22"/>
          <w:u w:val="single"/>
          <w:lang w:eastAsia="ar-SA" w:bidi="hi-IN"/>
        </w:rPr>
      </w:pPr>
    </w:p>
    <w:p w14:paraId="2EB08CAB" w14:textId="035B5EDE" w:rsidR="00020C47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Osoba do kontaktu</w:t>
      </w:r>
    </w:p>
    <w:p w14:paraId="2271CC29" w14:textId="2A5DF822" w:rsidR="00020C47" w:rsidRPr="00EB1871" w:rsidRDefault="00020C47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Agnieszka Rudawska</w:t>
      </w:r>
      <w:r w:rsidR="008070CA" w:rsidRPr="00EB1871">
        <w:rPr>
          <w:rFonts w:eastAsia="SimSun" w:cs="Times New Roman"/>
          <w:bCs/>
          <w:kern w:val="3"/>
          <w:sz w:val="22"/>
          <w:lang w:eastAsia="zh-CN" w:bidi="hi-IN"/>
        </w:rPr>
        <w:t>:</w:t>
      </w:r>
      <w:r w:rsidRPr="00EB1871">
        <w:rPr>
          <w:rFonts w:eastAsia="SimSun" w:cs="Times New Roman"/>
          <w:bCs/>
          <w:kern w:val="3"/>
          <w:sz w:val="22"/>
          <w:lang w:eastAsia="zh-CN" w:bidi="hi-IN"/>
        </w:rPr>
        <w:t xml:space="preserve"> tel. (081) 52 53 012; e-mail:</w:t>
      </w:r>
      <w:r w:rsidRPr="00EB1871">
        <w:rPr>
          <w:rFonts w:eastAsia="SimSun" w:cs="Times New Roman"/>
          <w:b/>
          <w:kern w:val="3"/>
          <w:sz w:val="22"/>
          <w:lang w:eastAsia="zh-CN" w:bidi="hi-IN"/>
        </w:rPr>
        <w:t xml:space="preserve"> </w:t>
      </w:r>
      <w:hyperlink r:id="rId10" w:history="1">
        <w:r w:rsidRPr="00EB1871">
          <w:rPr>
            <w:rStyle w:val="Hipercze"/>
            <w:rFonts w:eastAsia="SimSun" w:cs="Times New Roman"/>
            <w:b/>
            <w:kern w:val="3"/>
            <w:sz w:val="22"/>
            <w:lang w:eastAsia="zh-CN" w:bidi="hi-IN"/>
          </w:rPr>
          <w:t>biuro@dolinagielczwi.org</w:t>
        </w:r>
      </w:hyperlink>
    </w:p>
    <w:p w14:paraId="7C234C25" w14:textId="77777777" w:rsidR="003C045B" w:rsidRPr="00EB1871" w:rsidRDefault="003C045B" w:rsidP="00EB187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pacing w:val="-17"/>
          <w:sz w:val="22"/>
          <w:lang w:eastAsia="pl-PL"/>
        </w:rPr>
      </w:pPr>
    </w:p>
    <w:p w14:paraId="712D112A" w14:textId="093B6655" w:rsidR="005221A6" w:rsidRPr="00EB1871" w:rsidRDefault="00E2199A" w:rsidP="00EB1871">
      <w:pPr>
        <w:pStyle w:val="Akapitzlist"/>
        <w:keepNext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Odrzucenie oferty</w:t>
      </w:r>
    </w:p>
    <w:p w14:paraId="4DFF7B9D" w14:textId="77777777" w:rsidR="00244EB4" w:rsidRPr="00EB1871" w:rsidRDefault="00244EB4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B27472D" w14:textId="41BEC10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Oferta podlega odrzuceniu w przypadku, gdy:</w:t>
      </w:r>
    </w:p>
    <w:p w14:paraId="225A2964" w14:textId="4783C6A9" w:rsidR="0077618B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jej treść nie odpowiada treści zapytania ofertowego</w:t>
      </w:r>
      <w:r w:rsidR="0077618B" w:rsidRPr="00EB1871">
        <w:rPr>
          <w:rFonts w:eastAsia="Times New Roman" w:cs="Times New Roman"/>
          <w:sz w:val="22"/>
          <w:lang w:eastAsia="pl-PL"/>
        </w:rPr>
        <w:t>,</w:t>
      </w:r>
    </w:p>
    <w:p w14:paraId="7CF013F1" w14:textId="77777777" w:rsidR="0077618B" w:rsidRPr="00EB1871" w:rsidRDefault="0077618B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po terminie składania ofert określonym w zapytaniu ofertowym,</w:t>
      </w:r>
    </w:p>
    <w:p w14:paraId="56839466" w14:textId="5FCBF53D" w:rsidR="005221A6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przez Wykonawcę</w:t>
      </w:r>
      <w:r w:rsidR="0077618B" w:rsidRPr="00EB1871">
        <w:rPr>
          <w:rFonts w:eastAsia="Times New Roman" w:cs="Times New Roman"/>
          <w:sz w:val="22"/>
          <w:lang w:eastAsia="pl-PL"/>
        </w:rPr>
        <w:t xml:space="preserve"> </w:t>
      </w:r>
      <w:r w:rsidRPr="00EB1871">
        <w:rPr>
          <w:rFonts w:eastAsia="Times New Roman" w:cs="Times New Roman"/>
          <w:sz w:val="22"/>
          <w:lang w:eastAsia="pl-PL"/>
        </w:rPr>
        <w:t>niespełniającego warunków udziału w postępowaniu określonych w zapytaniu ofertowym</w:t>
      </w:r>
      <w:r w:rsidR="00417E96" w:rsidRPr="00EB1871">
        <w:rPr>
          <w:rFonts w:eastAsia="Times New Roman" w:cs="Times New Roman"/>
          <w:sz w:val="22"/>
          <w:lang w:eastAsia="pl-PL"/>
        </w:rPr>
        <w:t>.</w:t>
      </w:r>
    </w:p>
    <w:p w14:paraId="42A65C35" w14:textId="77777777" w:rsidR="005221A6" w:rsidRPr="00EB1871" w:rsidRDefault="005221A6" w:rsidP="00EB1871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eastAsia="Times New Roman" w:cs="Times New Roman"/>
          <w:sz w:val="22"/>
          <w:lang w:eastAsia="pl-PL"/>
        </w:rPr>
      </w:pPr>
    </w:p>
    <w:p w14:paraId="57887998" w14:textId="6D7BFFA4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lastRenderedPageBreak/>
        <w:t>Załączniki:</w:t>
      </w:r>
    </w:p>
    <w:p w14:paraId="29AD97D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8363"/>
      </w:tblGrid>
      <w:tr w:rsidR="005221A6" w:rsidRPr="00EB1871" w14:paraId="4EE00A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3A78C05" w14:textId="0A089D6B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4DB35F07" w14:textId="20856227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1</w:t>
            </w:r>
          </w:p>
        </w:tc>
        <w:tc>
          <w:tcPr>
            <w:tcW w:w="8363" w:type="dxa"/>
            <w:vAlign w:val="center"/>
          </w:tcPr>
          <w:p w14:paraId="755166C2" w14:textId="19F3596A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5221A6" w:rsidRPr="00EB1871" w14:paraId="630BA735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40B2ABA" w14:textId="078BDB2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3B72C34A" w14:textId="39CA49FE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2</w:t>
            </w:r>
          </w:p>
        </w:tc>
        <w:tc>
          <w:tcPr>
            <w:tcW w:w="8363" w:type="dxa"/>
            <w:vAlign w:val="center"/>
          </w:tcPr>
          <w:p w14:paraId="3CBABDAF" w14:textId="5EFF0183" w:rsidR="005221A6" w:rsidRPr="00EB1871" w:rsidRDefault="00BF10D1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  <w:lang w:eastAsia="pl-PL"/>
              </w:rPr>
              <w:t>Oświadczenie</w:t>
            </w:r>
          </w:p>
        </w:tc>
      </w:tr>
      <w:tr w:rsidR="005221A6" w:rsidRPr="00EB1871" w14:paraId="1429B1D1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11A84C7" w14:textId="1B63335F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0164AF0C" w14:textId="61E8C494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3</w:t>
            </w:r>
          </w:p>
        </w:tc>
        <w:tc>
          <w:tcPr>
            <w:tcW w:w="8363" w:type="dxa"/>
            <w:vAlign w:val="center"/>
          </w:tcPr>
          <w:p w14:paraId="0E9C104A" w14:textId="47B692F0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Wykaz robót budowlanych</w:t>
            </w:r>
          </w:p>
        </w:tc>
      </w:tr>
      <w:tr w:rsidR="005221A6" w:rsidRPr="00EB1871" w14:paraId="41CFC16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1E97501E" w14:textId="422FC95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2DE95F09" w14:textId="766027EE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436C1C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363" w:type="dxa"/>
            <w:vAlign w:val="center"/>
          </w:tcPr>
          <w:p w14:paraId="6CEFAD14" w14:textId="4866AF5F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Dokumentacja projektowa (techniczna)</w:t>
            </w:r>
          </w:p>
        </w:tc>
      </w:tr>
      <w:tr w:rsidR="005221A6" w:rsidRPr="00EB1871" w14:paraId="518FC6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A3C5D12" w14:textId="3E4C0BBC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58CB59A6" w14:textId="63BD75E1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8363" w:type="dxa"/>
            <w:vAlign w:val="center"/>
          </w:tcPr>
          <w:p w14:paraId="0C3B148B" w14:textId="26629A97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Przedmiar robót</w:t>
            </w:r>
          </w:p>
        </w:tc>
      </w:tr>
    </w:tbl>
    <w:p w14:paraId="61B5263C" w14:textId="77777777" w:rsidR="00220A15" w:rsidRPr="00EB1871" w:rsidRDefault="00220A15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sectPr w:rsidR="00220A15" w:rsidRPr="00EB1871" w:rsidSect="00534DD6">
      <w:headerReference w:type="default" r:id="rId11"/>
      <w:footerReference w:type="default" r:id="rId12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B8D83" w14:textId="77777777" w:rsidR="002F4E72" w:rsidRDefault="002F4E72" w:rsidP="00484B3B">
      <w:pPr>
        <w:spacing w:after="0" w:line="240" w:lineRule="auto"/>
      </w:pPr>
      <w:r>
        <w:separator/>
      </w:r>
    </w:p>
  </w:endnote>
  <w:endnote w:type="continuationSeparator" w:id="0">
    <w:p w14:paraId="34B26707" w14:textId="77777777" w:rsidR="002F4E72" w:rsidRDefault="002F4E72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A10A7" w14:textId="77777777" w:rsidR="002F4E72" w:rsidRDefault="002F4E72" w:rsidP="00484B3B">
      <w:pPr>
        <w:spacing w:after="0" w:line="240" w:lineRule="auto"/>
      </w:pPr>
      <w:r>
        <w:separator/>
      </w:r>
    </w:p>
  </w:footnote>
  <w:footnote w:type="continuationSeparator" w:id="0">
    <w:p w14:paraId="2FBD8781" w14:textId="77777777" w:rsidR="002F4E72" w:rsidRDefault="002F4E72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41A28" w14:textId="77777777"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990966">
      <w:rPr>
        <w:noProof/>
        <w:lang w:eastAsia="pl-PL"/>
      </w:rPr>
      <w:drawing>
        <wp:inline distT="0" distB="0" distL="0" distR="0" wp14:anchorId="1B38F7A7" wp14:editId="738183E7">
          <wp:extent cx="783206" cy="523460"/>
          <wp:effectExtent l="19050" t="0" r="0" b="0"/>
          <wp:docPr id="1" name="Obraz 0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40" cy="52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    </w:t>
    </w:r>
    <w:r w:rsidR="00363201">
      <w:rPr>
        <w:noProof/>
        <w:lang w:eastAsia="pl-PL"/>
      </w:rPr>
      <w:drawing>
        <wp:inline distT="0" distB="0" distL="0" distR="0" wp14:anchorId="4AAE24A3" wp14:editId="15C05477">
          <wp:extent cx="2361849" cy="504000"/>
          <wp:effectExtent l="19050" t="0" r="351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6184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</w:t>
    </w:r>
    <w:r w:rsidR="002A76F6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0E750524" wp14:editId="3A52FA7D">
          <wp:extent cx="565626" cy="554664"/>
          <wp:effectExtent l="19050" t="0" r="5874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54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1C606108" wp14:editId="38773EA8">
          <wp:extent cx="865417" cy="566321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6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4C5C5A" w14:textId="77777777"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14:paraId="6E7FD138" w14:textId="77777777" w:rsidR="00484B3B" w:rsidRPr="00E068A1" w:rsidRDefault="001324E3" w:rsidP="001324E3">
    <w:pPr>
      <w:spacing w:after="0" w:line="240" w:lineRule="auto"/>
      <w:jc w:val="center"/>
      <w:rPr>
        <w:rFonts w:cs="Times New Roman"/>
        <w:sz w:val="16"/>
        <w:szCs w:val="16"/>
      </w:rPr>
    </w:pPr>
    <w:r w:rsidRPr="00E068A1">
      <w:rPr>
        <w:rFonts w:cs="Times New Roman"/>
        <w:sz w:val="16"/>
        <w:szCs w:val="16"/>
      </w:rPr>
      <w:t>Europejski Fundusz Rolny na rzecz Rozwoju Obszarów Wiejskich: Europa inwestująca w</w:t>
    </w:r>
    <w:r w:rsidR="005C4D4A" w:rsidRPr="00E068A1">
      <w:rPr>
        <w:rFonts w:cs="Times New Roman"/>
        <w:sz w:val="16"/>
        <w:szCs w:val="16"/>
      </w:rPr>
      <w:t xml:space="preserve"> obszary wiejskie</w:t>
    </w:r>
  </w:p>
  <w:p w14:paraId="388A3A18" w14:textId="77777777" w:rsidR="001324E3" w:rsidRPr="001324E3" w:rsidRDefault="002F4E72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 w14:anchorId="51AB89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5F6A"/>
    <w:multiLevelType w:val="hybridMultilevel"/>
    <w:tmpl w:val="2B3E5196"/>
    <w:lvl w:ilvl="0" w:tplc="793457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D03"/>
    <w:multiLevelType w:val="hybridMultilevel"/>
    <w:tmpl w:val="5E183F20"/>
    <w:lvl w:ilvl="0" w:tplc="9DD2FEC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031E"/>
    <w:multiLevelType w:val="hybridMultilevel"/>
    <w:tmpl w:val="3838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3EA5"/>
    <w:multiLevelType w:val="hybridMultilevel"/>
    <w:tmpl w:val="E7DEB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46A0"/>
    <w:multiLevelType w:val="hybridMultilevel"/>
    <w:tmpl w:val="BA7A81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1AE"/>
    <w:multiLevelType w:val="hybridMultilevel"/>
    <w:tmpl w:val="981C1506"/>
    <w:lvl w:ilvl="0" w:tplc="ABCAD7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171E9C"/>
    <w:multiLevelType w:val="hybridMultilevel"/>
    <w:tmpl w:val="CB089C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C28"/>
    <w:multiLevelType w:val="hybridMultilevel"/>
    <w:tmpl w:val="F11E9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47489"/>
    <w:multiLevelType w:val="hybridMultilevel"/>
    <w:tmpl w:val="DF5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16B58"/>
    <w:multiLevelType w:val="hybridMultilevel"/>
    <w:tmpl w:val="CCF6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70DB0"/>
    <w:multiLevelType w:val="multilevel"/>
    <w:tmpl w:val="691CF1BC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25"/>
  </w:num>
  <w:num w:numId="4">
    <w:abstractNumId w:val="28"/>
  </w:num>
  <w:num w:numId="5">
    <w:abstractNumId w:val="14"/>
  </w:num>
  <w:num w:numId="6">
    <w:abstractNumId w:val="3"/>
  </w:num>
  <w:num w:numId="7">
    <w:abstractNumId w:val="35"/>
  </w:num>
  <w:num w:numId="8">
    <w:abstractNumId w:val="24"/>
  </w:num>
  <w:num w:numId="9">
    <w:abstractNumId w:val="27"/>
  </w:num>
  <w:num w:numId="10">
    <w:abstractNumId w:val="7"/>
  </w:num>
  <w:num w:numId="11">
    <w:abstractNumId w:val="38"/>
  </w:num>
  <w:num w:numId="12">
    <w:abstractNumId w:val="29"/>
  </w:num>
  <w:num w:numId="13">
    <w:abstractNumId w:val="45"/>
  </w:num>
  <w:num w:numId="14">
    <w:abstractNumId w:val="9"/>
  </w:num>
  <w:num w:numId="15">
    <w:abstractNumId w:val="0"/>
  </w:num>
  <w:num w:numId="16">
    <w:abstractNumId w:val="10"/>
  </w:num>
  <w:num w:numId="17">
    <w:abstractNumId w:val="37"/>
  </w:num>
  <w:num w:numId="18">
    <w:abstractNumId w:val="15"/>
  </w:num>
  <w:num w:numId="19">
    <w:abstractNumId w:val="13"/>
  </w:num>
  <w:num w:numId="20">
    <w:abstractNumId w:val="23"/>
  </w:num>
  <w:num w:numId="21">
    <w:abstractNumId w:val="34"/>
  </w:num>
  <w:num w:numId="22">
    <w:abstractNumId w:val="4"/>
  </w:num>
  <w:num w:numId="23">
    <w:abstractNumId w:val="20"/>
  </w:num>
  <w:num w:numId="24">
    <w:abstractNumId w:val="19"/>
  </w:num>
  <w:num w:numId="25">
    <w:abstractNumId w:val="5"/>
  </w:num>
  <w:num w:numId="26">
    <w:abstractNumId w:val="42"/>
  </w:num>
  <w:num w:numId="27">
    <w:abstractNumId w:val="8"/>
  </w:num>
  <w:num w:numId="28">
    <w:abstractNumId w:val="1"/>
  </w:num>
  <w:num w:numId="29">
    <w:abstractNumId w:val="44"/>
  </w:num>
  <w:num w:numId="30">
    <w:abstractNumId w:val="39"/>
  </w:num>
  <w:num w:numId="31">
    <w:abstractNumId w:val="43"/>
  </w:num>
  <w:num w:numId="32">
    <w:abstractNumId w:val="36"/>
  </w:num>
  <w:num w:numId="33">
    <w:abstractNumId w:val="22"/>
  </w:num>
  <w:num w:numId="34">
    <w:abstractNumId w:val="33"/>
  </w:num>
  <w:num w:numId="35">
    <w:abstractNumId w:val="17"/>
  </w:num>
  <w:num w:numId="36">
    <w:abstractNumId w:val="26"/>
  </w:num>
  <w:num w:numId="37">
    <w:abstractNumId w:val="41"/>
  </w:num>
  <w:num w:numId="38">
    <w:abstractNumId w:val="16"/>
  </w:num>
  <w:num w:numId="39">
    <w:abstractNumId w:val="2"/>
  </w:num>
  <w:num w:numId="40">
    <w:abstractNumId w:val="11"/>
  </w:num>
  <w:num w:numId="41">
    <w:abstractNumId w:val="18"/>
  </w:num>
  <w:num w:numId="42">
    <w:abstractNumId w:val="12"/>
  </w:num>
  <w:num w:numId="43">
    <w:abstractNumId w:val="6"/>
  </w:num>
  <w:num w:numId="44">
    <w:abstractNumId w:val="40"/>
  </w:num>
  <w:num w:numId="45">
    <w:abstractNumId w:val="3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0C47"/>
    <w:rsid w:val="000222FE"/>
    <w:rsid w:val="00025287"/>
    <w:rsid w:val="00063C0E"/>
    <w:rsid w:val="0009173E"/>
    <w:rsid w:val="00094E68"/>
    <w:rsid w:val="000F5FE9"/>
    <w:rsid w:val="00113165"/>
    <w:rsid w:val="001324E3"/>
    <w:rsid w:val="00133BA6"/>
    <w:rsid w:val="00136F23"/>
    <w:rsid w:val="00152CB7"/>
    <w:rsid w:val="00153B20"/>
    <w:rsid w:val="0015651D"/>
    <w:rsid w:val="00176014"/>
    <w:rsid w:val="00176C32"/>
    <w:rsid w:val="0018452B"/>
    <w:rsid w:val="001B787E"/>
    <w:rsid w:val="001C099C"/>
    <w:rsid w:val="001C614D"/>
    <w:rsid w:val="001D370A"/>
    <w:rsid w:val="001D5C61"/>
    <w:rsid w:val="001E3415"/>
    <w:rsid w:val="001E341E"/>
    <w:rsid w:val="001E4005"/>
    <w:rsid w:val="00220A15"/>
    <w:rsid w:val="00240CAE"/>
    <w:rsid w:val="00244EB4"/>
    <w:rsid w:val="002547A6"/>
    <w:rsid w:val="0028515E"/>
    <w:rsid w:val="002A76F6"/>
    <w:rsid w:val="002C5B69"/>
    <w:rsid w:val="002D7DED"/>
    <w:rsid w:val="002E3315"/>
    <w:rsid w:val="002E39B4"/>
    <w:rsid w:val="002E797A"/>
    <w:rsid w:val="002F4E72"/>
    <w:rsid w:val="00307A03"/>
    <w:rsid w:val="0032340A"/>
    <w:rsid w:val="00324A3E"/>
    <w:rsid w:val="00331BCF"/>
    <w:rsid w:val="00340B2E"/>
    <w:rsid w:val="0035650F"/>
    <w:rsid w:val="00361C77"/>
    <w:rsid w:val="00363201"/>
    <w:rsid w:val="00371CC2"/>
    <w:rsid w:val="00372283"/>
    <w:rsid w:val="00383ED6"/>
    <w:rsid w:val="00387F72"/>
    <w:rsid w:val="00396308"/>
    <w:rsid w:val="003C045B"/>
    <w:rsid w:val="003C46B2"/>
    <w:rsid w:val="003D2A89"/>
    <w:rsid w:val="003F0351"/>
    <w:rsid w:val="00417E96"/>
    <w:rsid w:val="00436C1C"/>
    <w:rsid w:val="00452AB2"/>
    <w:rsid w:val="00462A5D"/>
    <w:rsid w:val="0046655C"/>
    <w:rsid w:val="00484B3B"/>
    <w:rsid w:val="004948F4"/>
    <w:rsid w:val="00496735"/>
    <w:rsid w:val="004978A1"/>
    <w:rsid w:val="004A1238"/>
    <w:rsid w:val="004A58FB"/>
    <w:rsid w:val="004C3262"/>
    <w:rsid w:val="004F3428"/>
    <w:rsid w:val="004F52E9"/>
    <w:rsid w:val="00504D26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77892"/>
    <w:rsid w:val="00596E30"/>
    <w:rsid w:val="00597E97"/>
    <w:rsid w:val="005B0A55"/>
    <w:rsid w:val="005B59BB"/>
    <w:rsid w:val="005C4D4A"/>
    <w:rsid w:val="005D4238"/>
    <w:rsid w:val="005E7153"/>
    <w:rsid w:val="00615D3C"/>
    <w:rsid w:val="006174B5"/>
    <w:rsid w:val="006249D4"/>
    <w:rsid w:val="0063226C"/>
    <w:rsid w:val="006374A9"/>
    <w:rsid w:val="00637B08"/>
    <w:rsid w:val="006445FB"/>
    <w:rsid w:val="0064622C"/>
    <w:rsid w:val="0065560A"/>
    <w:rsid w:val="0066295E"/>
    <w:rsid w:val="006657E8"/>
    <w:rsid w:val="0068372C"/>
    <w:rsid w:val="006A70B3"/>
    <w:rsid w:val="006B35F6"/>
    <w:rsid w:val="006B623B"/>
    <w:rsid w:val="006B6754"/>
    <w:rsid w:val="006C5E05"/>
    <w:rsid w:val="006D6D57"/>
    <w:rsid w:val="006E307C"/>
    <w:rsid w:val="006F5416"/>
    <w:rsid w:val="00702B42"/>
    <w:rsid w:val="007202F4"/>
    <w:rsid w:val="007361E1"/>
    <w:rsid w:val="00757550"/>
    <w:rsid w:val="007674E0"/>
    <w:rsid w:val="0077618B"/>
    <w:rsid w:val="00782434"/>
    <w:rsid w:val="007973BB"/>
    <w:rsid w:val="007B0675"/>
    <w:rsid w:val="008070CA"/>
    <w:rsid w:val="008106D5"/>
    <w:rsid w:val="008124DB"/>
    <w:rsid w:val="00826793"/>
    <w:rsid w:val="008378DA"/>
    <w:rsid w:val="00841C96"/>
    <w:rsid w:val="00842FF2"/>
    <w:rsid w:val="00861FF6"/>
    <w:rsid w:val="008663A9"/>
    <w:rsid w:val="0086705F"/>
    <w:rsid w:val="008718B0"/>
    <w:rsid w:val="008755E2"/>
    <w:rsid w:val="008767BC"/>
    <w:rsid w:val="00882DD1"/>
    <w:rsid w:val="008B2CE0"/>
    <w:rsid w:val="008B50E9"/>
    <w:rsid w:val="008C0B9F"/>
    <w:rsid w:val="00911DF4"/>
    <w:rsid w:val="00922190"/>
    <w:rsid w:val="00924A47"/>
    <w:rsid w:val="0093256D"/>
    <w:rsid w:val="0093405A"/>
    <w:rsid w:val="009414BC"/>
    <w:rsid w:val="00944264"/>
    <w:rsid w:val="009705C9"/>
    <w:rsid w:val="009726CA"/>
    <w:rsid w:val="00985409"/>
    <w:rsid w:val="00990966"/>
    <w:rsid w:val="009A0E7B"/>
    <w:rsid w:val="009A10AC"/>
    <w:rsid w:val="009A1C8F"/>
    <w:rsid w:val="009B3C14"/>
    <w:rsid w:val="009C1535"/>
    <w:rsid w:val="00A50F77"/>
    <w:rsid w:val="00A652D3"/>
    <w:rsid w:val="00A658C0"/>
    <w:rsid w:val="00AA111D"/>
    <w:rsid w:val="00AA7558"/>
    <w:rsid w:val="00AB18B2"/>
    <w:rsid w:val="00AB3CFE"/>
    <w:rsid w:val="00AB60C8"/>
    <w:rsid w:val="00AC2EED"/>
    <w:rsid w:val="00AD0188"/>
    <w:rsid w:val="00AD1BDB"/>
    <w:rsid w:val="00AD5003"/>
    <w:rsid w:val="00AF2169"/>
    <w:rsid w:val="00B2071D"/>
    <w:rsid w:val="00B30A9D"/>
    <w:rsid w:val="00B369E8"/>
    <w:rsid w:val="00B46555"/>
    <w:rsid w:val="00B61C5C"/>
    <w:rsid w:val="00B86FBD"/>
    <w:rsid w:val="00BC3997"/>
    <w:rsid w:val="00BC6827"/>
    <w:rsid w:val="00BF10D1"/>
    <w:rsid w:val="00C17FFB"/>
    <w:rsid w:val="00C2018C"/>
    <w:rsid w:val="00C23F3A"/>
    <w:rsid w:val="00C32E68"/>
    <w:rsid w:val="00C43F17"/>
    <w:rsid w:val="00C55805"/>
    <w:rsid w:val="00C574A8"/>
    <w:rsid w:val="00C62DFA"/>
    <w:rsid w:val="00C65D47"/>
    <w:rsid w:val="00CC2162"/>
    <w:rsid w:val="00CD003F"/>
    <w:rsid w:val="00CE39EC"/>
    <w:rsid w:val="00D1614D"/>
    <w:rsid w:val="00D16D30"/>
    <w:rsid w:val="00D25F8C"/>
    <w:rsid w:val="00D3709E"/>
    <w:rsid w:val="00D57A1A"/>
    <w:rsid w:val="00D71076"/>
    <w:rsid w:val="00D71088"/>
    <w:rsid w:val="00DA03A9"/>
    <w:rsid w:val="00DB5C59"/>
    <w:rsid w:val="00DC0D08"/>
    <w:rsid w:val="00DC158C"/>
    <w:rsid w:val="00DD587B"/>
    <w:rsid w:val="00DD721E"/>
    <w:rsid w:val="00DF5701"/>
    <w:rsid w:val="00E068A1"/>
    <w:rsid w:val="00E10534"/>
    <w:rsid w:val="00E1617D"/>
    <w:rsid w:val="00E2199A"/>
    <w:rsid w:val="00E24EE6"/>
    <w:rsid w:val="00E45703"/>
    <w:rsid w:val="00E51300"/>
    <w:rsid w:val="00E53DEB"/>
    <w:rsid w:val="00E6250D"/>
    <w:rsid w:val="00E74390"/>
    <w:rsid w:val="00E8291D"/>
    <w:rsid w:val="00E82D89"/>
    <w:rsid w:val="00EB1871"/>
    <w:rsid w:val="00EB60E6"/>
    <w:rsid w:val="00EB701E"/>
    <w:rsid w:val="00ED1FB3"/>
    <w:rsid w:val="00F1577D"/>
    <w:rsid w:val="00F31E3C"/>
    <w:rsid w:val="00F3578A"/>
    <w:rsid w:val="00F42A07"/>
    <w:rsid w:val="00F44391"/>
    <w:rsid w:val="00FB0E41"/>
    <w:rsid w:val="00FB51A2"/>
    <w:rsid w:val="00FC49F8"/>
    <w:rsid w:val="00FC7472"/>
    <w:rsid w:val="00FC7FAD"/>
    <w:rsid w:val="00FE30CC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customStyle="1" w:styleId="Standard">
    <w:name w:val="Standard"/>
    <w:rsid w:val="00CE39E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agielczwi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1352</Words>
  <Characters>8114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LGD Dolina Giełczwi</cp:lastModifiedBy>
  <cp:revision>4</cp:revision>
  <cp:lastPrinted>2018-04-24T11:33:00Z</cp:lastPrinted>
  <dcterms:created xsi:type="dcterms:W3CDTF">2021-04-08T10:06:00Z</dcterms:created>
  <dcterms:modified xsi:type="dcterms:W3CDTF">2021-04-14T09:38:00Z</dcterms:modified>
</cp:coreProperties>
</file>